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93F" w:rsidRPr="001B48B1" w:rsidRDefault="002C535D" w:rsidP="002E493F">
      <w:pPr>
        <w:pStyle w:val="a3"/>
        <w:jc w:val="righ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393180" cy="89230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89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2E493F" w:rsidRPr="001B48B1">
        <w:rPr>
          <w:rFonts w:ascii="Times New Roman" w:hAnsi="Times New Roman"/>
        </w:rPr>
        <w:lastRenderedPageBreak/>
        <w:t>Утверждаю</w:t>
      </w:r>
    </w:p>
    <w:p w:rsidR="002E493F" w:rsidRPr="001B48B1" w:rsidRDefault="002C535D" w:rsidP="002E493F">
      <w:pPr>
        <w:pStyle w:val="a3"/>
        <w:jc w:val="righ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8240" behindDoc="0" locked="0" layoutInCell="1" allowOverlap="1" wp14:anchorId="57D4912F" wp14:editId="10D2907E">
            <wp:simplePos x="0" y="0"/>
            <wp:positionH relativeFrom="column">
              <wp:posOffset>1905</wp:posOffset>
            </wp:positionH>
            <wp:positionV relativeFrom="paragraph">
              <wp:posOffset>-164465</wp:posOffset>
            </wp:positionV>
            <wp:extent cx="6271260" cy="845058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260" cy="845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93F" w:rsidRPr="001B48B1">
        <w:rPr>
          <w:rFonts w:ascii="Times New Roman" w:hAnsi="Times New Roman"/>
        </w:rPr>
        <w:t xml:space="preserve">              </w:t>
      </w:r>
      <w:r w:rsidR="002E493F">
        <w:rPr>
          <w:rFonts w:ascii="Times New Roman" w:hAnsi="Times New Roman"/>
        </w:rPr>
        <w:t xml:space="preserve">      Заведующий МДОУ д/с № 126</w:t>
      </w:r>
    </w:p>
    <w:p w:rsidR="002E493F" w:rsidRPr="001B48B1" w:rsidRDefault="002E493F" w:rsidP="002E493F">
      <w:pPr>
        <w:pStyle w:val="a3"/>
        <w:jc w:val="right"/>
        <w:rPr>
          <w:rFonts w:ascii="Times New Roman" w:hAnsi="Times New Roman"/>
        </w:rPr>
      </w:pPr>
      <w:r w:rsidRPr="001B48B1">
        <w:rPr>
          <w:rFonts w:ascii="Times New Roman" w:hAnsi="Times New Roman"/>
        </w:rPr>
        <w:t xml:space="preserve">                 _______________ </w:t>
      </w:r>
      <w:r>
        <w:rPr>
          <w:rFonts w:ascii="Times New Roman" w:hAnsi="Times New Roman"/>
        </w:rPr>
        <w:t xml:space="preserve">С.В. </w:t>
      </w:r>
      <w:proofErr w:type="spellStart"/>
      <w:r>
        <w:rPr>
          <w:rFonts w:ascii="Times New Roman" w:hAnsi="Times New Roman"/>
        </w:rPr>
        <w:t>Луканина</w:t>
      </w:r>
      <w:proofErr w:type="spellEnd"/>
    </w:p>
    <w:p w:rsidR="002E493F" w:rsidRDefault="002E493F" w:rsidP="002E49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2E493F" w:rsidRDefault="006E70AC" w:rsidP="002E49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Приказ  № </w:t>
      </w:r>
      <w:r w:rsidR="00EB2365">
        <w:rPr>
          <w:rFonts w:ascii="Times New Roman" w:hAnsi="Times New Roman"/>
        </w:rPr>
        <w:t>77 п.2</w:t>
      </w:r>
      <w:r>
        <w:rPr>
          <w:rFonts w:ascii="Times New Roman" w:hAnsi="Times New Roman"/>
        </w:rPr>
        <w:t xml:space="preserve"> от </w:t>
      </w:r>
      <w:r w:rsidR="00EB2365">
        <w:rPr>
          <w:rFonts w:ascii="Times New Roman" w:hAnsi="Times New Roman"/>
        </w:rPr>
        <w:t>25</w:t>
      </w:r>
      <w:r>
        <w:rPr>
          <w:rFonts w:ascii="Times New Roman" w:hAnsi="Times New Roman"/>
        </w:rPr>
        <w:t>.0</w:t>
      </w:r>
      <w:r w:rsidR="00EB2365">
        <w:rPr>
          <w:rFonts w:ascii="Times New Roman" w:hAnsi="Times New Roman"/>
        </w:rPr>
        <w:t>9</w:t>
      </w:r>
      <w:r>
        <w:rPr>
          <w:rFonts w:ascii="Times New Roman" w:hAnsi="Times New Roman"/>
        </w:rPr>
        <w:t>.20</w:t>
      </w:r>
      <w:r w:rsidR="00EB2365">
        <w:rPr>
          <w:rFonts w:ascii="Times New Roman" w:hAnsi="Times New Roman"/>
        </w:rPr>
        <w:t>20</w:t>
      </w:r>
      <w:r>
        <w:rPr>
          <w:rFonts w:ascii="Times New Roman" w:hAnsi="Times New Roman"/>
        </w:rPr>
        <w:t>г.</w:t>
      </w:r>
    </w:p>
    <w:p w:rsidR="002E493F" w:rsidRPr="002E493F" w:rsidRDefault="002E493F" w:rsidP="002E49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493F" w:rsidRPr="002E493F" w:rsidRDefault="002E493F" w:rsidP="002E49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493F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BB7796" w:rsidRPr="002E493F" w:rsidRDefault="002E493F" w:rsidP="002E49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E493F">
        <w:rPr>
          <w:rFonts w:ascii="Times New Roman" w:hAnsi="Times New Roman" w:cs="Times New Roman"/>
          <w:b/>
          <w:sz w:val="28"/>
          <w:szCs w:val="28"/>
        </w:rPr>
        <w:t>О порядке и условиях осуществления перевода обучающихся из МДОУ «Детский сад № 126»,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</w:t>
      </w:r>
      <w:proofErr w:type="gramEnd"/>
    </w:p>
    <w:p w:rsidR="002E493F" w:rsidRDefault="002E493F" w:rsidP="00BB7796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2E493F" w:rsidRDefault="002E493F" w:rsidP="00BB7796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BB7796" w:rsidRDefault="00BB7796" w:rsidP="00BB7796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I. Общие положения</w:t>
      </w:r>
    </w:p>
    <w:p w:rsidR="00BB7796" w:rsidRDefault="00BB7796" w:rsidP="00BB7796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="002E493F">
        <w:rPr>
          <w:rFonts w:ascii="Times New Roman" w:hAnsi="Times New Roman" w:cs="Times New Roman"/>
          <w:sz w:val="24"/>
          <w:szCs w:val="24"/>
        </w:rPr>
        <w:t>Настоящее Положение о поряд</w:t>
      </w:r>
      <w:r>
        <w:rPr>
          <w:rFonts w:ascii="Times New Roman" w:hAnsi="Times New Roman" w:cs="Times New Roman"/>
          <w:sz w:val="24"/>
          <w:szCs w:val="24"/>
        </w:rPr>
        <w:t>к</w:t>
      </w:r>
      <w:r w:rsidR="002E493F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и условия</w:t>
      </w:r>
      <w:r w:rsidR="002E493F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осуществления перевода обучающихся из </w:t>
      </w:r>
      <w:r w:rsidR="002E493F">
        <w:rPr>
          <w:rFonts w:ascii="Times New Roman" w:hAnsi="Times New Roman" w:cs="Times New Roman"/>
          <w:sz w:val="24"/>
          <w:szCs w:val="24"/>
        </w:rPr>
        <w:t>МДОУ «Детский сад № 126»</w:t>
      </w:r>
      <w:r>
        <w:rPr>
          <w:rFonts w:ascii="Times New Roman" w:hAnsi="Times New Roman" w:cs="Times New Roman"/>
          <w:sz w:val="24"/>
          <w:szCs w:val="24"/>
        </w:rPr>
        <w:t>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 (далее - Порядок), устанавливают общие требования к процедуре и условиям осуществления перевода обучающегося из организации, осуществляющей образовательную деятельность по образовательным программам дошкольного образования, в которой он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обучается (далее - исходная организация), в другую организацию, осуществляющую образовательную деятельность по образовательным программам соответствующих уровня и направленности (далее - принимающая организация), в следующих случаях:</w:t>
      </w:r>
      <w:proofErr w:type="gramEnd"/>
    </w:p>
    <w:p w:rsidR="00BB7796" w:rsidRDefault="00BB7796" w:rsidP="00BB7796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инициативе родителей (законных представителей) несовершеннолетнего обучающегося (далее -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>
        <w:rPr>
          <w:rFonts w:ascii="Times New Roman" w:hAnsi="Times New Roman" w:cs="Times New Roman"/>
          <w:sz w:val="24"/>
          <w:szCs w:val="24"/>
        </w:rPr>
        <w:t>);</w:t>
      </w:r>
    </w:p>
    <w:p w:rsidR="00BB7796" w:rsidRDefault="00BB7796" w:rsidP="00BB7796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прекращения деятельности исходной организации, аннулирования лицензии на осуществление образовательной деятельности (далее - лицензия);</w:t>
      </w:r>
    </w:p>
    <w:p w:rsidR="00BB7796" w:rsidRDefault="00BB7796" w:rsidP="00BB7796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приостановления действия лицензии.</w:t>
      </w:r>
    </w:p>
    <w:p w:rsidR="002E493F" w:rsidRPr="002E493F" w:rsidRDefault="002E493F" w:rsidP="00BB7796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49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</w:t>
      </w:r>
      <w:proofErr w:type="gramStart"/>
      <w:r w:rsidRPr="002E49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Настоящее </w:t>
      </w:r>
      <w:r w:rsidRPr="002E493F">
        <w:rPr>
          <w:rFonts w:ascii="Times New Roman" w:hAnsi="Times New Roman" w:cs="Times New Roman"/>
          <w:sz w:val="24"/>
          <w:szCs w:val="24"/>
        </w:rPr>
        <w:t>Положение о порядке и условиях осуществления перевода обучающихся из МДОУ «Детский сад № 126»,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E49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разработано соответствии с Федеральным законом от 29.12.2012 № 273-ФЗ «Об образовании в Российской Федерации»;</w:t>
      </w:r>
      <w:proofErr w:type="gramEnd"/>
      <w:r w:rsidRPr="002E49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приказом Министерства образования и науки Российской Федерации от 28.12.2015г. №1527 «Об утверждении порядка и условий осуществления </w:t>
      </w:r>
      <w:proofErr w:type="gramStart"/>
      <w:r w:rsidRPr="002E49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перевода</w:t>
      </w:r>
      <w:proofErr w:type="gramEnd"/>
      <w:r w:rsidRPr="002E49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направленности; Уставом МДОУ «Детский сад № 126». </w:t>
      </w:r>
    </w:p>
    <w:p w:rsidR="00BB7796" w:rsidRDefault="002E493F" w:rsidP="00BB7796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BB7796">
        <w:rPr>
          <w:rFonts w:ascii="Times New Roman" w:hAnsi="Times New Roman" w:cs="Times New Roman"/>
          <w:sz w:val="24"/>
          <w:szCs w:val="24"/>
        </w:rPr>
        <w:t>. Учредитель исходной организации и (или) уполномоченный им орган управления исходной организацией (далее - учредитель) обеспечивает перевод обучающихся с письменного согласия их родителей (законных представителей).</w:t>
      </w:r>
    </w:p>
    <w:p w:rsidR="00BB7796" w:rsidRDefault="002E493F" w:rsidP="00BB7796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BB7796">
        <w:rPr>
          <w:rFonts w:ascii="Times New Roman" w:hAnsi="Times New Roman" w:cs="Times New Roman"/>
          <w:sz w:val="24"/>
          <w:szCs w:val="24"/>
        </w:rPr>
        <w:t xml:space="preserve">. Перевод </w:t>
      </w:r>
      <w:proofErr w:type="gramStart"/>
      <w:r w:rsidR="00BB779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BB7796">
        <w:rPr>
          <w:rFonts w:ascii="Times New Roman" w:hAnsi="Times New Roman" w:cs="Times New Roman"/>
          <w:sz w:val="24"/>
          <w:szCs w:val="24"/>
        </w:rPr>
        <w:t xml:space="preserve"> не зависит от периода (времени) учебного года.</w:t>
      </w:r>
    </w:p>
    <w:p w:rsidR="00BB7796" w:rsidRDefault="00BB7796" w:rsidP="00BB77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7796" w:rsidRDefault="00BB7796" w:rsidP="00BB7796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II. Перевод обучающегося по инициативе его родителей (законных представителей)</w:t>
      </w:r>
    </w:p>
    <w:p w:rsidR="00BB7796" w:rsidRDefault="00BB7796" w:rsidP="00BB7796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В случае перевода обучающегося по инициативе его родителей (законных представителей) родители (законные представители) обучающегося:</w:t>
      </w:r>
    </w:p>
    <w:p w:rsidR="00BB7796" w:rsidRDefault="00BB7796" w:rsidP="00BB7796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осуществляют выбор принимающей организации;</w:t>
      </w:r>
    </w:p>
    <w:p w:rsidR="00BB7796" w:rsidRDefault="00BB7796" w:rsidP="00BB7796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обращаются в выбранную организацию с запросом о наличии свободных мест соответствующей возрастной категории обучающегося и необходимой направленности группы, в том числе с использованием информационно-телекоммуникационной сети "Интернет" (далее - сеть Интернет);</w:t>
      </w:r>
    </w:p>
    <w:p w:rsidR="00BB7796" w:rsidRDefault="00BB7796" w:rsidP="00BB7796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района, городского округа для определения принимающей организации из числа муниципальных образовательных организаций;</w:t>
      </w:r>
    </w:p>
    <w:p w:rsidR="00BB7796" w:rsidRDefault="00BB7796" w:rsidP="00BB7796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обращаются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в исходную организацию с заявлением об отчислении обучающегося в связи с переводом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принимающую организацию. Заявление о переводе может быть направлено в форме электронного документа с использованием сети Интернет.</w:t>
      </w:r>
    </w:p>
    <w:p w:rsidR="00BB7796" w:rsidRDefault="00BB7796" w:rsidP="00BB7796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В заявлении родителей (законных представителей) обучающегося об отчислении в порядке перевода в принимающую организацию указываются:</w:t>
      </w:r>
    </w:p>
    <w:p w:rsidR="00BB7796" w:rsidRDefault="00BB7796" w:rsidP="00BB7796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фамилия, имя, отчество (при наличии) обучающегося;</w:t>
      </w:r>
    </w:p>
    <w:p w:rsidR="00BB7796" w:rsidRDefault="00BB7796" w:rsidP="00BB7796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дата рождения;</w:t>
      </w:r>
    </w:p>
    <w:p w:rsidR="00BB7796" w:rsidRDefault="00BB7796" w:rsidP="00BB7796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направленность группы;</w:t>
      </w:r>
    </w:p>
    <w:p w:rsidR="00BB7796" w:rsidRDefault="00BB7796" w:rsidP="00BB7796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наименование принимающей организации. В случае переезда в другую местность родителей (законных представителей) обучающегося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указывается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том числе населенный пункт, муниципальное образование, субъект Российской Федерации, в который осуществляется переезд.</w:t>
      </w:r>
    </w:p>
    <w:p w:rsidR="00BB7796" w:rsidRDefault="00BB7796" w:rsidP="00BB7796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На основании заявления родителей (законных представителей) обучающегося об отчислении в порядке перевода исходная организация в трехдневный срок издает распорядительный акт об отчислении обучающегося в порядке перевода с указанием принимающей организации.</w:t>
      </w:r>
    </w:p>
    <w:p w:rsidR="00BB7796" w:rsidRDefault="00BB7796" w:rsidP="00BB7796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Исходная организация выдает родителям (законным представителям) личное дело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(далее - личное дело).</w:t>
      </w:r>
    </w:p>
    <w:p w:rsidR="00BB7796" w:rsidRDefault="00BB7796" w:rsidP="00BB7796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Требование предоставления других документов в качестве основания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зачисления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обучающегося в принимающую организацию в связи с переводом из исходной организации не допускается.</w:t>
      </w:r>
    </w:p>
    <w:p w:rsidR="00BB7796" w:rsidRDefault="00BB7796" w:rsidP="00BB7796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Личное дело представляется родителями (законными представителями) обучающегося в </w:t>
      </w:r>
      <w:r>
        <w:rPr>
          <w:rFonts w:ascii="Times New Roman" w:hAnsi="Times New Roman" w:cs="Times New Roman"/>
          <w:sz w:val="24"/>
          <w:szCs w:val="24"/>
        </w:rPr>
        <w:lastRenderedPageBreak/>
        <w:t>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документа, удостоверяющего личность родителя (законного представителя) обучающегося.</w:t>
      </w:r>
    </w:p>
    <w:p w:rsidR="00BB7796" w:rsidRDefault="00BB7796" w:rsidP="00BB7796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обучающегося и в течение трех рабочих дней после заключения договора издает распорядительный акт о зачислении обучающегося в порядке перевода.</w:t>
      </w:r>
    </w:p>
    <w:p w:rsidR="00BB7796" w:rsidRDefault="00BB7796" w:rsidP="00BB7796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Принимающая организация при зачислении обучающегося, отчисленного из исходной организации, в течение двух рабочих дней с даты издания распорядительного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акта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организацию.</w:t>
      </w:r>
    </w:p>
    <w:p w:rsidR="00BB7796" w:rsidRDefault="00BB7796" w:rsidP="00BB77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7796" w:rsidRDefault="00BB7796" w:rsidP="00BB7796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III. Перевод обучающегося в случае прекращения деятельности исходной организации, аннулирования лицензии, в случае приостановления действия лицензии</w:t>
      </w:r>
    </w:p>
    <w:p w:rsidR="00BB7796" w:rsidRDefault="00BB7796" w:rsidP="00BB7796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При принятии решения о прекращении деятельности исходной организации в соответствующем распорядительном акте учредителя указывается принимающая организация либо перечень принимающих организаций (далее вместе - принимающая организация), в которую (</w:t>
      </w:r>
      <w:proofErr w:type="spellStart"/>
      <w:r>
        <w:rPr>
          <w:rFonts w:ascii="Times New Roman" w:hAnsi="Times New Roman" w:cs="Times New Roman"/>
          <w:sz w:val="24"/>
          <w:szCs w:val="24"/>
        </w:rPr>
        <w:t>ые</w:t>
      </w:r>
      <w:proofErr w:type="spellEnd"/>
      <w:r>
        <w:rPr>
          <w:rFonts w:ascii="Times New Roman" w:hAnsi="Times New Roman" w:cs="Times New Roman"/>
          <w:sz w:val="24"/>
          <w:szCs w:val="24"/>
        </w:rPr>
        <w:t>) будут переводиться обучающиеся на основании письменных согласий их родителей (законных представителей) на перевод.</w:t>
      </w:r>
    </w:p>
    <w:p w:rsidR="00BB7796" w:rsidRDefault="00BB7796" w:rsidP="00BB7796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предстоящем переводе исходная организация в случае прекращения своей деятельности обязана уведомить родителей (законных представителей) обучающихся в письменной форме в течение пяти рабочих дней с момента издания распорядительного акта учредителя о прекращении деятельности исходной организации, а также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разместить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указанное уведомление на своем официальном сайте в сети Интернет. Данное уведомление должно содержать сроки предоставления письменных согласий родителей (законных представителей) обучающихся на перевод обучающихся в принимающую организацию.</w:t>
      </w:r>
    </w:p>
    <w:p w:rsidR="00BB7796" w:rsidRDefault="00BB7796" w:rsidP="00BB7796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 причине, влекущей за собой необходимость перевода обучающихся, исходная организация обязана уведомить учредителя, родителей (законных представителей) обучающихся в письменной форме, а также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разместить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указанное уведомление на своем официальном сайте в сети Интернет:</w:t>
      </w:r>
    </w:p>
    <w:p w:rsidR="00BB7796" w:rsidRDefault="00BB7796" w:rsidP="00BB7796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аннулирования лицензии - в течение пяти рабочих дней с момента вступления в законную силу решения суда;</w:t>
      </w:r>
    </w:p>
    <w:p w:rsidR="00BB7796" w:rsidRDefault="00BB7796" w:rsidP="00BB7796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  <w:proofErr w:type="gramEnd"/>
    </w:p>
    <w:p w:rsidR="00BB7796" w:rsidRDefault="00BB7796" w:rsidP="00BB7796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Учредитель, за исключением случая, указанного в пункте 12 настоящего Порядка, осуществляет выбор принимающей организации с использованием информации, </w:t>
      </w:r>
      <w:r>
        <w:rPr>
          <w:rFonts w:ascii="Times New Roman" w:hAnsi="Times New Roman" w:cs="Times New Roman"/>
          <w:sz w:val="24"/>
          <w:szCs w:val="24"/>
        </w:rPr>
        <w:lastRenderedPageBreak/>
        <w:t>предварительно полученной от исходной организации, о списочном составе обучающихся с указанием возрастной категории обучающихся, направленности группы и осваиваемых ими образовательных программ дошкольного образования.</w:t>
      </w:r>
    </w:p>
    <w:p w:rsidR="00BB7796" w:rsidRDefault="00BB7796" w:rsidP="00BB7796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Учредитель запрашивает выбранные им организации, осуществляющие образовательную деятельность по образовательным программам дошкольного образования, о возможности перевода в них обучающихся.</w:t>
      </w:r>
    </w:p>
    <w:p w:rsidR="00BB7796" w:rsidRDefault="00BB7796" w:rsidP="00BB7796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обучающихся.</w:t>
      </w:r>
    </w:p>
    <w:p w:rsidR="00BB7796" w:rsidRDefault="00BB7796" w:rsidP="00BB7796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 Исходная организация доводит до сведения родителей (законных представителей) обучающихся полученную от учредителя информацию об организациях, реализующих образовательные программы дошкольного образования, которые дали согласие на перевод обучающихся из исходной организации, а также о сроках предоставления письменных согласий родителей (законных представителей) обучающихся на перевод обучающихся в принимающую организацию. Указанная информация доводится в течение десяти рабочих дней с момента ее получения и включает в себя: наименование принимающей организации, перечень реализуемых образовательных программ дошкольного образования, возрастную категорию обучающихся, направленность группы, количество свободных мест.</w:t>
      </w:r>
    </w:p>
    <w:p w:rsidR="00BB7796" w:rsidRDefault="00BB7796" w:rsidP="00BB7796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 После получения письменных согласий родителей (законных представителей) обучающихся исходная организация издает распорядительный акт об отчислении обучающихся в порядке перевода в принимающую организацию с указанием основания такого перевода (прекращение деятельности исходной организации, аннулирование лицензии, приостановление деятельности лицензии).</w:t>
      </w:r>
    </w:p>
    <w:p w:rsidR="00BB7796" w:rsidRDefault="00BB7796" w:rsidP="00BB7796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 В случае отказа от перевода в предлагаемую принимающую организацию родители (законные представители) обучающегося указывают об этом в письменном заявлении.</w:t>
      </w:r>
    </w:p>
    <w:p w:rsidR="00BB7796" w:rsidRDefault="00BB7796" w:rsidP="00BB7796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 Исходная организация передает в принимающую организацию списочный состав обучающихся, письменные согласия родителей (законных представителей) обучающихся, личные дела.</w:t>
      </w:r>
    </w:p>
    <w:p w:rsidR="00BB7796" w:rsidRDefault="00BB7796" w:rsidP="00BB7796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 На основании представленных документов принимающая организация заключает договор с родителями (законными представителями) обучающихся и в течение трех рабочих дней после заключения договора издает распорядительный акт о зачислении обучающегося в порядке перевода в связи с прекращением деятельности исходной организации, аннулированием лицензии, приостановлением действия лицензии.</w:t>
      </w:r>
    </w:p>
    <w:p w:rsidR="00BB7796" w:rsidRDefault="00BB7796" w:rsidP="00BB7796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распорядительном акте о зачислении делается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запись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 зачислении обучающегося в порядке перевода с указанием исходной организации, в которой он обучался до перевода, возрастной категории обучающегося и направленности группы.</w:t>
      </w:r>
    </w:p>
    <w:p w:rsidR="00BB7796" w:rsidRDefault="00BB7796" w:rsidP="00BB7796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21. В принимающей организации на основании переданных личных дел на обучающихся формируются новые личные дела, </w:t>
      </w:r>
      <w:proofErr w:type="gramStart"/>
      <w:r>
        <w:rPr>
          <w:rFonts w:ascii="Times New Roman" w:hAnsi="Times New Roman" w:cs="Times New Roman"/>
          <w:sz w:val="24"/>
          <w:szCs w:val="24"/>
        </w:rPr>
        <w:t>включающие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том числе выписку из распорядительного акта о зачислении в порядке перевода, соответствующие письменные согласия родителей (законных представителей) обучающихся.</w:t>
      </w:r>
    </w:p>
    <w:p w:rsidR="009D4D9E" w:rsidRDefault="009D4D9E"/>
    <w:sectPr w:rsidR="009D4D9E" w:rsidSect="002E1728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796"/>
    <w:rsid w:val="000A751D"/>
    <w:rsid w:val="002C535D"/>
    <w:rsid w:val="002E1728"/>
    <w:rsid w:val="002E493F"/>
    <w:rsid w:val="006E70AC"/>
    <w:rsid w:val="007211FF"/>
    <w:rsid w:val="009D4D9E"/>
    <w:rsid w:val="00BB7796"/>
    <w:rsid w:val="00D26643"/>
    <w:rsid w:val="00EB2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E493F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2C5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5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E493F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2C5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5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1625</Words>
  <Characters>9264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10868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Windows User</cp:lastModifiedBy>
  <cp:revision>5</cp:revision>
  <cp:lastPrinted>2021-06-01T07:32:00Z</cp:lastPrinted>
  <dcterms:created xsi:type="dcterms:W3CDTF">2021-06-01T07:16:00Z</dcterms:created>
  <dcterms:modified xsi:type="dcterms:W3CDTF">2021-06-01T10:22:00Z</dcterms:modified>
</cp:coreProperties>
</file>