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25" w:rsidRPr="00FB49FF" w:rsidRDefault="00010925" w:rsidP="000109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111111"/>
          <w:sz w:val="26"/>
          <w:szCs w:val="26"/>
        </w:rPr>
      </w:pPr>
      <w:r w:rsidRPr="00FB49FF">
        <w:rPr>
          <w:rFonts w:ascii="Times New Roman" w:hAnsi="Times New Roman"/>
          <w:color w:val="111111"/>
          <w:sz w:val="26"/>
          <w:szCs w:val="26"/>
        </w:rPr>
        <w:t>МДОУ «Детский сад № 126» г. Ярославля</w:t>
      </w:r>
    </w:p>
    <w:p w:rsidR="00010925" w:rsidRPr="00FB49FF" w:rsidRDefault="00010925" w:rsidP="000109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111111"/>
          <w:sz w:val="26"/>
          <w:szCs w:val="26"/>
        </w:rPr>
      </w:pPr>
      <w:r w:rsidRPr="00FB49FF">
        <w:rPr>
          <w:rFonts w:ascii="Times New Roman" w:hAnsi="Times New Roman"/>
          <w:color w:val="111111"/>
          <w:sz w:val="26"/>
          <w:szCs w:val="26"/>
        </w:rPr>
        <w:t>Консультацию подготовила: воспитатель Колоскова Я.И.</w:t>
      </w:r>
    </w:p>
    <w:p w:rsidR="00010925" w:rsidRPr="00010925" w:rsidRDefault="00010925" w:rsidP="000109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111111"/>
          <w:sz w:val="30"/>
          <w:szCs w:val="30"/>
        </w:rPr>
      </w:pPr>
    </w:p>
    <w:p w:rsidR="00010925" w:rsidRPr="00010925" w:rsidRDefault="00010925" w:rsidP="000109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i/>
          <w:color w:val="111111"/>
          <w:sz w:val="30"/>
          <w:szCs w:val="30"/>
        </w:rPr>
      </w:pPr>
      <w:r w:rsidRPr="00010925">
        <w:rPr>
          <w:rFonts w:ascii="Times New Roman" w:hAnsi="Times New Roman"/>
          <w:i/>
          <w:color w:val="111111"/>
          <w:sz w:val="30"/>
          <w:szCs w:val="30"/>
        </w:rPr>
        <w:t>Консультация для родителей</w:t>
      </w:r>
    </w:p>
    <w:p w:rsidR="00010925" w:rsidRPr="008E6CBC" w:rsidRDefault="00010925" w:rsidP="000109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111111"/>
          <w:sz w:val="34"/>
          <w:szCs w:val="34"/>
        </w:rPr>
      </w:pPr>
      <w:r w:rsidRPr="008E6CBC">
        <w:rPr>
          <w:rFonts w:ascii="Times New Roman" w:hAnsi="Times New Roman"/>
          <w:color w:val="111111"/>
          <w:sz w:val="34"/>
          <w:szCs w:val="34"/>
        </w:rPr>
        <w:t>«</w:t>
      </w:r>
      <w:r w:rsidRPr="008E6CBC">
        <w:rPr>
          <w:rFonts w:ascii="Times New Roman CYR" w:hAnsi="Times New Roman CYR" w:cs="Times New Roman CYR"/>
          <w:b/>
          <w:color w:val="111111"/>
          <w:sz w:val="34"/>
          <w:szCs w:val="34"/>
        </w:rPr>
        <w:t xml:space="preserve">Рисование пластилином </w:t>
      </w:r>
      <w:r w:rsidRPr="008E6CBC">
        <w:rPr>
          <w:rFonts w:ascii="Times New Roman" w:hAnsi="Times New Roman"/>
          <w:b/>
          <w:color w:val="111111"/>
          <w:sz w:val="34"/>
          <w:szCs w:val="34"/>
        </w:rPr>
        <w:t xml:space="preserve">– </w:t>
      </w:r>
      <w:r w:rsidRPr="008E6CBC">
        <w:rPr>
          <w:rFonts w:ascii="Times New Roman CYR" w:hAnsi="Times New Roman CYR" w:cs="Times New Roman CYR"/>
          <w:b/>
          <w:color w:val="111111"/>
          <w:sz w:val="34"/>
          <w:szCs w:val="34"/>
        </w:rPr>
        <w:t>пластилинография</w:t>
      </w:r>
      <w:r w:rsidRPr="008E6CBC">
        <w:rPr>
          <w:rFonts w:ascii="Times New Roman" w:hAnsi="Times New Roman"/>
          <w:color w:val="111111"/>
          <w:sz w:val="34"/>
          <w:szCs w:val="34"/>
        </w:rPr>
        <w:t>»</w:t>
      </w:r>
    </w:p>
    <w:tbl>
      <w:tblPr>
        <w:tblpPr w:leftFromText="180" w:rightFromText="180" w:vertAnchor="text" w:horzAnchor="margin" w:tblpX="-45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6"/>
      </w:tblGrid>
      <w:tr w:rsidR="00010925" w:rsidTr="00C663C7">
        <w:tblPrEx>
          <w:tblCellMar>
            <w:top w:w="0" w:type="dxa"/>
            <w:bottom w:w="0" w:type="dxa"/>
          </w:tblCellMar>
        </w:tblPrEx>
        <w:trPr>
          <w:trHeight w:val="4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 xml:space="preserve">Мы рисуем пластилином 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Разноцветные картины: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Солнце, звёзды и луну,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284" w:firstLine="284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Детства добрую страну!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 xml:space="preserve">Пластилин в руках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волшебный,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 xml:space="preserve">Всё, что хочешь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сотворим,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И для старой доброй Сказки</w:t>
            </w:r>
          </w:p>
          <w:p w:rsidR="00C663C7" w:rsidRDefault="00C663C7" w:rsidP="00C663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Дверь в наш мир приотворим!</w:t>
            </w:r>
          </w:p>
          <w:p w:rsidR="00010925" w:rsidRDefault="00010925" w:rsidP="00C663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</w:p>
        </w:tc>
      </w:tr>
    </w:tbl>
    <w:p w:rsidR="00010925" w:rsidRDefault="00010925" w:rsidP="000109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010925" w:rsidRDefault="002A05FE" w:rsidP="00C663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111111"/>
          <w:sz w:val="28"/>
          <w:szCs w:val="28"/>
        </w:rPr>
        <w:drawing>
          <wp:inline distT="0" distB="0" distL="0" distR="0">
            <wp:extent cx="3314700" cy="2857500"/>
            <wp:effectExtent l="19050" t="0" r="0" b="0"/>
            <wp:docPr id="1" name="Рисунок 2" descr="C:\Users\пк\Desktop\на главн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на главну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Жизнь человека - это процесс познания и наблюдения. Особенно в детстве ребенок сталкивается с огромным многообразием форм, красок и других свойств объектов. Ребенка окружает мир и природа, полные различных сенсорных признаков: звуки, запахи, цвета.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В процессе взаимодействия с предметами, малыш познает их свойства и характеристики: вкус, цвет, вес, температура, положение в пространстве. В будущем начальные представления о природе послужат основой для понимания взаимоотношений и взаимосвязей в ней. Именно дошкольный возраст - самый продуктивный и важный для накопления представлений об этом большом мире и развития всех органов чувств. Поэтому желательно как можно больше времени уделять познанию и изучению всевозможных предметов.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 </w:t>
      </w:r>
      <w:r w:rsidR="00010925" w:rsidRPr="00E41AFD">
        <w:rPr>
          <w:rFonts w:ascii="Times New Roman CYR" w:hAnsi="Times New Roman CYR" w:cs="Times New Roman CYR"/>
          <w:i/>
          <w:color w:val="111111"/>
          <w:sz w:val="28"/>
          <w:szCs w:val="28"/>
        </w:rPr>
        <w:t xml:space="preserve">Один из способов, направленных на сенсомоторное развитие и творческое мышление детей - работа с пластилином.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Лепка - самый осязаемый вид художественного творчества. 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В настоящее время практически каждый ребенок знаком с пластилином в той или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lastRenderedPageBreak/>
        <w:t>иной форме. Пластилин - очень мягкий материал, отличающийся своей пластичностью и послушностью. Деткам очень нравится работать с ним, ведь они чувствуют себя настоящими творцами. Сегодня я познакомлю родителей не с самым популярным, но очень интересным направлением взаимодействия с пластилином - пластилинографей, которую также часто называют живописью с помощью пальцев, рисованием пластилином.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Пластилинография</w:t>
      </w:r>
      <w:r w:rsidR="00010925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="00010925" w:rsidRPr="00010925">
        <w:rPr>
          <w:rFonts w:ascii="Times New Roman" w:hAnsi="Times New Roman"/>
          <w:color w:val="111111"/>
          <w:sz w:val="28"/>
          <w:szCs w:val="28"/>
        </w:rPr>
        <w:t xml:space="preserve">–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это нетрадиционная техника работы с</w:t>
      </w:r>
      <w:r w:rsidR="00010925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="00010925"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пластилином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, принцип которой заключается в создании </w:t>
      </w:r>
      <w:r w:rsidR="00010925" w:rsidRPr="00852DD8">
        <w:rPr>
          <w:rFonts w:ascii="Times New Roman CYR" w:hAnsi="Times New Roman CYR" w:cs="Times New Roman CYR"/>
          <w:b/>
          <w:color w:val="111111"/>
          <w:sz w:val="28"/>
          <w:szCs w:val="28"/>
        </w:rPr>
        <w:t>лепной картины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 с изображением полуобъемных предметов на горизонтальной поверхности.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Основной материал </w:t>
      </w:r>
      <w:r w:rsidR="00010925">
        <w:rPr>
          <w:rFonts w:ascii="Times New Roman" w:hAnsi="Times New Roman"/>
          <w:color w:val="111111"/>
          <w:sz w:val="28"/>
          <w:szCs w:val="28"/>
        </w:rPr>
        <w:t xml:space="preserve">—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пластилин, а основным инструментом в пластилинографии являются руки ребенка. 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Дети в младшем дошкольном возрасте уже достаточно хорошо знакомы с приемами работы с пластилином: раскатывание колбасок и шариков, сплющивание, вытягивание, слепливание деталей. При знакомстве с пластилинографией малыши приобретают новые навыки работы в технике размазывание пластилина тонким слоем по основе.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Сюжеты для работы, предлагаемые малышам, подбираются простые и легкие в исполнении. Например, распечатать какой-нибудь несложный рисунок и предложить детям с помощью пластилинографии </w:t>
      </w:r>
      <w:r w:rsidR="00010925" w:rsidRPr="00010925">
        <w:rPr>
          <w:rFonts w:ascii="Times New Roman" w:hAnsi="Times New Roman"/>
          <w:color w:val="111111"/>
          <w:sz w:val="28"/>
          <w:szCs w:val="28"/>
        </w:rPr>
        <w:t>«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оживить</w:t>
      </w:r>
      <w:r w:rsidR="00010925" w:rsidRPr="00010925">
        <w:rPr>
          <w:rFonts w:ascii="Times New Roman" w:hAnsi="Times New Roman"/>
          <w:color w:val="111111"/>
          <w:sz w:val="28"/>
          <w:szCs w:val="28"/>
        </w:rPr>
        <w:t xml:space="preserve">»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>его яркими деталями.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Занятия пластилинографией способствуют развитию таких психических процессов, как внимание, память, мышление, а </w:t>
      </w:r>
      <w:r w:rsidR="00852DD8">
        <w:rPr>
          <w:rFonts w:ascii="Times New Roman CYR" w:hAnsi="Times New Roman CYR" w:cs="Times New Roman CYR"/>
          <w:color w:val="111111"/>
          <w:sz w:val="28"/>
          <w:szCs w:val="28"/>
        </w:rPr>
        <w:t>также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</w:t>
      </w:r>
    </w:p>
    <w:p w:rsidR="00010925" w:rsidRDefault="00E41AFD" w:rsidP="00E41AFD">
      <w:pPr>
        <w:widowControl w:val="0"/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t xml:space="preserve">В процессе обыгрывания сюжета и выполнения практических действий с пластилином должен идти непрерывный разговор с детьми. Такая организация деятельности детей стимулирует их речевую активность. Развиваются сенсорные эталоны (цвет, форма, величина, что занимает одно из центральных мест в работе с </w:t>
      </w:r>
      <w:r w:rsidR="00010925">
        <w:rPr>
          <w:rFonts w:ascii="Times New Roman CYR" w:hAnsi="Times New Roman CYR" w:cs="Times New Roman CYR"/>
          <w:color w:val="111111"/>
          <w:sz w:val="28"/>
          <w:szCs w:val="28"/>
        </w:rPr>
        <w:lastRenderedPageBreak/>
        <w:t>детьми по пластилинографии. При создании работы дети знакомятся со средствами художественной выразительности (пропорция, ритм, цвет, объем, фактура, колорит).</w:t>
      </w:r>
    </w:p>
    <w:p w:rsidR="00E41AFD" w:rsidRDefault="00010925" w:rsidP="00E41AFD">
      <w:pPr>
        <w:widowControl w:val="0"/>
        <w:autoSpaceDE w:val="0"/>
        <w:autoSpaceDN w:val="0"/>
        <w:adjustRightInd w:val="0"/>
        <w:spacing w:after="0" w:line="276" w:lineRule="auto"/>
        <w:ind w:left="-426"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Обучение рисованию в технике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 пластилинографии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следует начинать с учетом постепенного нарастания сложности материала. 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Развитие сюжета лучше начинать с предметных изображений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: сначала нужно отработать все основные элементы сюжетного рисунка, а затем переходить к более сложным композициям. Также необходимо обращать внимание не только на техническую, но и на выра</w:t>
      </w:r>
      <w:r w:rsidR="00E41AFD">
        <w:rPr>
          <w:rFonts w:ascii="Times New Roman CYR" w:hAnsi="Times New Roman CYR" w:cs="Times New Roman CYR"/>
          <w:color w:val="111111"/>
          <w:sz w:val="28"/>
          <w:szCs w:val="28"/>
        </w:rPr>
        <w:t>зительную сторону деятельности.</w:t>
      </w:r>
    </w:p>
    <w:p w:rsidR="00E41AFD" w:rsidRDefault="00010925" w:rsidP="00625A1A">
      <w:pPr>
        <w:widowControl w:val="0"/>
        <w:autoSpaceDE w:val="0"/>
        <w:autoSpaceDN w:val="0"/>
        <w:adjustRightInd w:val="0"/>
        <w:spacing w:after="0" w:line="276" w:lineRule="auto"/>
        <w:ind w:left="-426"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Иногда ребенок отказывается от работы из-за страха, что он не справится с ней. Поэтому детям требуется поощрение. Успешное выполнение работы придает ребенку уверенность в своих силах, положительно настраи</w:t>
      </w:r>
      <w:r w:rsidR="00E41AFD">
        <w:rPr>
          <w:rFonts w:ascii="Times New Roman CYR" w:hAnsi="Times New Roman CYR" w:cs="Times New Roman CYR"/>
          <w:color w:val="111111"/>
          <w:sz w:val="28"/>
          <w:szCs w:val="28"/>
        </w:rPr>
        <w:t>вает его на дальнейшие задания.</w:t>
      </w:r>
    </w:p>
    <w:p w:rsidR="00315E65" w:rsidRPr="00625A1A" w:rsidRDefault="00315E65" w:rsidP="00625A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 CYR" w:hAnsi="Times New Roman CYR" w:cs="Times New Roman CYR"/>
          <w:i/>
          <w:color w:val="111111"/>
          <w:sz w:val="28"/>
          <w:szCs w:val="28"/>
        </w:rPr>
      </w:pPr>
      <w:r w:rsidRPr="00625A1A">
        <w:rPr>
          <w:rFonts w:ascii="Times New Roman CYR" w:hAnsi="Times New Roman CYR" w:cs="Times New Roman CYR"/>
          <w:i/>
          <w:color w:val="111111"/>
          <w:sz w:val="28"/>
          <w:szCs w:val="28"/>
        </w:rPr>
        <w:t>Особенности используемого материала.</w:t>
      </w:r>
    </w:p>
    <w:p w:rsidR="00315E65" w:rsidRPr="00625A1A" w:rsidRDefault="00315E65" w:rsidP="00625A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010925">
        <w:rPr>
          <w:rFonts w:ascii="Times New Roman" w:hAnsi="Times New Roman"/>
          <w:color w:val="111111"/>
          <w:sz w:val="28"/>
          <w:szCs w:val="28"/>
        </w:rPr>
        <w:t>1.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Пластилин 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–</w:t>
      </w:r>
      <w:r w:rsidRPr="00010925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материал объемный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а значит имеющий вес. Поэтому для работы следует использовать не тонкие листы, а плотный картон, чтобы не происходило деформации основы при выполнении приемов придавливания, примазывания, сглаживания поверхностей создаваемых из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625A1A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пластилина объектов</w:t>
      </w:r>
      <w:r w:rsidRPr="00625A1A">
        <w:rPr>
          <w:rFonts w:ascii="Times New Roman CYR" w:hAnsi="Times New Roman CYR" w:cs="Times New Roman CYR"/>
          <w:color w:val="111111"/>
          <w:sz w:val="28"/>
          <w:szCs w:val="28"/>
        </w:rPr>
        <w:t>.</w:t>
      </w:r>
    </w:p>
    <w:p w:rsidR="00315E65" w:rsidRDefault="00315E65" w:rsidP="00625A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010925">
        <w:rPr>
          <w:rFonts w:ascii="Times New Roman" w:hAnsi="Times New Roman"/>
          <w:color w:val="111111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Чтобы картинка со временем не теряла своей привлекательности, следует </w:t>
      </w:r>
      <w:r w:rsidRPr="00625A1A">
        <w:rPr>
          <w:rFonts w:ascii="Times New Roman CYR" w:hAnsi="Times New Roman CYR" w:cs="Times New Roman CYR"/>
          <w:b/>
          <w:color w:val="111111"/>
          <w:sz w:val="28"/>
          <w:szCs w:val="28"/>
        </w:rPr>
        <w:t xml:space="preserve">основу покрыть скотчем.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Это поможет избежать появления жирных пятен, работать на скользкой поверхности легче и при помощи стеки можно снять лишний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625A1A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не оставляя следов.</w:t>
      </w:r>
    </w:p>
    <w:p w:rsidR="00625A1A" w:rsidRDefault="00315E65" w:rsidP="00625A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010925">
        <w:rPr>
          <w:rFonts w:ascii="Times New Roman" w:hAnsi="Times New Roman"/>
          <w:color w:val="111111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Если работа выполняется в качестве подарка или для оформления комнаты, рекомендуется поверхность выполненной из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625A1A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пластилина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композиции покрыть бесцветным лаком.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625A1A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</w:t>
      </w:r>
      <w:r w:rsidRPr="00625A1A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под лаковой пленкой со временем твердеет, изделие становится более ярким, с лакированной </w:t>
      </w:r>
      <w:r w:rsidR="00625A1A">
        <w:rPr>
          <w:rFonts w:ascii="Times New Roman CYR" w:hAnsi="Times New Roman CYR" w:cs="Times New Roman CYR"/>
          <w:color w:val="111111"/>
          <w:sz w:val="28"/>
          <w:szCs w:val="28"/>
        </w:rPr>
        <w:t>поверхности легче убирать пыль.</w:t>
      </w:r>
    </w:p>
    <w:p w:rsidR="00625A1A" w:rsidRDefault="00315E65" w:rsidP="00625A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010925">
        <w:rPr>
          <w:rFonts w:ascii="Times New Roman" w:hAnsi="Times New Roman"/>
          <w:color w:val="111111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На рабочем столе ребенка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:rsidR="00315E65" w:rsidRDefault="00315E65" w:rsidP="00625A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010925">
        <w:rPr>
          <w:rFonts w:ascii="Times New Roman" w:hAnsi="Times New Roman"/>
          <w:color w:val="111111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Работа с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пластилином трудоемкая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требует усилий, поэтому детям необходим минутный отдых в процессе ее выполнения в виде физкультур</w:t>
      </w:r>
      <w:r w:rsidR="00625A1A">
        <w:rPr>
          <w:rFonts w:ascii="Times New Roman CYR" w:hAnsi="Times New Roman CYR" w:cs="Times New Roman CYR"/>
          <w:color w:val="111111"/>
          <w:sz w:val="28"/>
          <w:szCs w:val="28"/>
        </w:rPr>
        <w:t>ных разминок и пальчиковых игр.</w:t>
      </w:r>
    </w:p>
    <w:p w:rsidR="0022011E" w:rsidRDefault="0022011E" w:rsidP="00625A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i/>
          <w:color w:val="111111"/>
          <w:sz w:val="30"/>
          <w:szCs w:val="30"/>
        </w:rPr>
      </w:pPr>
    </w:p>
    <w:p w:rsidR="00625A1A" w:rsidRPr="00625A1A" w:rsidRDefault="00625A1A" w:rsidP="00625A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i/>
          <w:color w:val="111111"/>
          <w:sz w:val="30"/>
          <w:szCs w:val="30"/>
        </w:rPr>
      </w:pPr>
      <w:r w:rsidRPr="00625A1A">
        <w:rPr>
          <w:rFonts w:ascii="Times New Roman CYR" w:hAnsi="Times New Roman CYR" w:cs="Times New Roman CYR"/>
          <w:b/>
          <w:i/>
          <w:color w:val="111111"/>
          <w:sz w:val="30"/>
          <w:szCs w:val="30"/>
        </w:rPr>
        <w:t>Что надо для работы с пластилином?</w:t>
      </w:r>
    </w:p>
    <w:p w:rsidR="00625A1A" w:rsidRDefault="00625A1A" w:rsidP="00625A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  Пластилин можно использовать любой, но предпочтителен восковой. </w:t>
      </w:r>
    </w:p>
    <w:p w:rsidR="00625A1A" w:rsidRDefault="00625A1A" w:rsidP="00625A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lastRenderedPageBreak/>
        <w:t>Он отличается повышенной мягкостью, легко раскатывается, меняет форму, распределяется по поверхности, при этом не прилипает к коже.</w:t>
      </w:r>
    </w:p>
    <w:p w:rsidR="00625A1A" w:rsidRPr="00010925" w:rsidRDefault="00625A1A" w:rsidP="00625A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E41AFD">
        <w:rPr>
          <w:rFonts w:ascii="Times New Roman CYR" w:hAnsi="Times New Roman CYR" w:cs="Times New Roman CYR"/>
          <w:b/>
          <w:i/>
          <w:color w:val="111111"/>
          <w:sz w:val="28"/>
          <w:szCs w:val="28"/>
        </w:rPr>
        <w:t>Также необходимы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:</w:t>
      </w:r>
    </w:p>
    <w:p w:rsidR="00625A1A" w:rsidRDefault="00625A1A" w:rsidP="00625A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плоская основа </w:t>
      </w:r>
      <w:r>
        <w:rPr>
          <w:rFonts w:ascii="Times New Roman" w:hAnsi="Times New Roman"/>
          <w:color w:val="111111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лучше всего плотный картон, подойдет также стеклянная,</w:t>
      </w:r>
    </w:p>
    <w:p w:rsidR="00625A1A" w:rsidRPr="00010925" w:rsidRDefault="00625A1A" w:rsidP="00625A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дощечка для раскатки пластилина и лепки нужных форм;</w:t>
      </w:r>
    </w:p>
    <w:p w:rsidR="00625A1A" w:rsidRDefault="00625A1A" w:rsidP="00625A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комплект стеков; шприц без иглы;</w:t>
      </w:r>
    </w:p>
    <w:p w:rsidR="00625A1A" w:rsidRPr="00010925" w:rsidRDefault="00625A1A" w:rsidP="00625A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бросовый материал для декорирования поделок (бусины, стразы, бисер, природные материалы и пр.).</w:t>
      </w:r>
    </w:p>
    <w:p w:rsidR="00625A1A" w:rsidRPr="00625A1A" w:rsidRDefault="00625A1A" w:rsidP="00625A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стакан с водой для увлажнения кожи рук либо влажные тканевые салфетки;</w:t>
      </w:r>
    </w:p>
    <w:p w:rsidR="00010925" w:rsidRPr="00625A1A" w:rsidRDefault="00010925" w:rsidP="00625A1A">
      <w:pPr>
        <w:widowControl w:val="0"/>
        <w:autoSpaceDE w:val="0"/>
        <w:autoSpaceDN w:val="0"/>
        <w:adjustRightInd w:val="0"/>
        <w:spacing w:after="0" w:line="276" w:lineRule="auto"/>
        <w:ind w:left="-426" w:firstLine="360"/>
        <w:jc w:val="center"/>
        <w:rPr>
          <w:rFonts w:ascii="Times New Roman CYR" w:hAnsi="Times New Roman CYR" w:cs="Times New Roman CYR"/>
          <w:b/>
          <w:i/>
          <w:color w:val="111111"/>
          <w:sz w:val="30"/>
          <w:szCs w:val="30"/>
        </w:rPr>
      </w:pPr>
      <w:r w:rsidRPr="00625A1A">
        <w:rPr>
          <w:rFonts w:ascii="Times New Roman CYR" w:hAnsi="Times New Roman CYR" w:cs="Times New Roman CYR"/>
          <w:b/>
          <w:i/>
          <w:color w:val="111111"/>
          <w:sz w:val="30"/>
          <w:szCs w:val="30"/>
        </w:rPr>
        <w:t>Несколько практических рекомендаций по технике</w:t>
      </w:r>
      <w:r w:rsidRPr="00625A1A">
        <w:rPr>
          <w:rFonts w:ascii="Times New Roman" w:hAnsi="Times New Roman"/>
          <w:b/>
          <w:i/>
          <w:color w:val="111111"/>
          <w:sz w:val="30"/>
          <w:szCs w:val="30"/>
          <w:lang w:val="en-US"/>
        </w:rPr>
        <w:t> </w:t>
      </w:r>
      <w:r w:rsidRPr="00625A1A">
        <w:rPr>
          <w:rFonts w:ascii="Times New Roman CYR" w:hAnsi="Times New Roman CYR" w:cs="Times New Roman CYR"/>
          <w:b/>
          <w:bCs/>
          <w:i/>
          <w:color w:val="111111"/>
          <w:sz w:val="30"/>
          <w:szCs w:val="30"/>
        </w:rPr>
        <w:t>пластилинографии</w:t>
      </w:r>
      <w:r w:rsidRPr="00625A1A">
        <w:rPr>
          <w:rFonts w:ascii="Times New Roman CYR" w:hAnsi="Times New Roman CYR" w:cs="Times New Roman CYR"/>
          <w:b/>
          <w:i/>
          <w:color w:val="111111"/>
          <w:sz w:val="30"/>
          <w:szCs w:val="30"/>
        </w:rPr>
        <w:t>.</w:t>
      </w:r>
    </w:p>
    <w:p w:rsidR="00E41AFD" w:rsidRDefault="00010925" w:rsidP="00315E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E41AFD">
        <w:rPr>
          <w:rFonts w:ascii="Times New Roman CYR" w:hAnsi="Times New Roman CYR" w:cs="Times New Roman CYR"/>
          <w:color w:val="111111"/>
          <w:sz w:val="30"/>
          <w:szCs w:val="30"/>
        </w:rPr>
        <w:t>Примазывание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Т. е. берем нужного цвета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и размазыванием его по картону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примазыванием)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. </w:t>
      </w:r>
      <w:r w:rsidR="00E41AFD">
        <w:rPr>
          <w:rFonts w:ascii="Times New Roman CYR" w:hAnsi="Times New Roman CYR" w:cs="Times New Roman CYR"/>
          <w:color w:val="111111"/>
          <w:sz w:val="28"/>
          <w:szCs w:val="28"/>
          <w:u w:val="single"/>
        </w:rPr>
        <w:t>Например,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: надо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нарисовать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голубое облако. Предварительно в нудной части листа делаем карандашный набросок или обводим по трафарету. Берем голубой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 и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,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не выходя за контур наброска, примазываем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</w:t>
      </w:r>
      <w:r>
        <w:rPr>
          <w:rFonts w:ascii="Times New Roman" w:hAnsi="Times New Roman"/>
          <w:b/>
          <w:bCs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color w:val="111111"/>
          <w:sz w:val="28"/>
          <w:szCs w:val="28"/>
        </w:rPr>
        <w:t>(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раскрашиваем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голубым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пластилином облачко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)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. Для большей натуральности можно сделать два-три мазка белым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пластилином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.</w:t>
      </w:r>
    </w:p>
    <w:p w:rsidR="00E41AFD" w:rsidRDefault="00E41AFD" w:rsidP="00E41A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E41AFD" w:rsidRDefault="002A05FE" w:rsidP="00E41A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111111"/>
          <w:sz w:val="28"/>
          <w:szCs w:val="28"/>
        </w:rPr>
        <w:drawing>
          <wp:inline distT="0" distB="0" distL="0" distR="0">
            <wp:extent cx="2621280" cy="1699260"/>
            <wp:effectExtent l="19050" t="0" r="7620" b="0"/>
            <wp:docPr id="2" name="Рисунок 1" descr="C:\Users\пк\Desktop\имазы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к\Desktop\имазыв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FD" w:rsidRPr="00E41AFD" w:rsidRDefault="00E41AFD" w:rsidP="00E41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010925" w:rsidRDefault="00010925" w:rsidP="00E41A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E41AFD">
        <w:rPr>
          <w:rFonts w:ascii="Times New Roman CYR" w:hAnsi="Times New Roman CYR" w:cs="Times New Roman CYR"/>
          <w:color w:val="111111"/>
          <w:sz w:val="30"/>
          <w:szCs w:val="30"/>
        </w:rPr>
        <w:t>Скатывание колбасок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.</w:t>
      </w:r>
      <w:r w:rsidR="00E41AFD">
        <w:rPr>
          <w:rFonts w:ascii="Times New Roman CYR" w:hAnsi="Times New Roman CYR" w:cs="Times New Roman CYR"/>
          <w:color w:val="111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11111"/>
          <w:sz w:val="28"/>
          <w:szCs w:val="28"/>
          <w:u w:val="single"/>
        </w:rPr>
        <w:t>Например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: вы рисуете машинку. Сначала выбираем фон. Затем </w:t>
      </w:r>
      <w:r>
        <w:rPr>
          <w:rFonts w:ascii="Times New Roman" w:hAnsi="Times New Roman"/>
          <w:color w:val="111111"/>
          <w:sz w:val="28"/>
          <w:szCs w:val="28"/>
        </w:rPr>
        <w:t>–</w:t>
      </w:r>
      <w:r w:rsidRPr="00010925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карандашный набросок. Далее выбираем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</w:t>
      </w:r>
      <w:r w:rsidRPr="00E41AFD">
        <w:rPr>
          <w:rFonts w:ascii="Times New Roman CYR" w:hAnsi="Times New Roman CYR" w:cs="Times New Roman CYR"/>
          <w:color w:val="111111"/>
          <w:sz w:val="28"/>
          <w:szCs w:val="28"/>
        </w:rPr>
        <w:t>,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который будет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выгодно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смотреться на выбранном вами фоне. Раскатываем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41AFD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пластилиновые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колбаски нужной длины и толщины, и этими колбасками выкладываем контур машины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 xml:space="preserve">черным - колеса, кузов 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–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зеленым и т. д.)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. Подключаем фантазию и вкус.</w:t>
      </w:r>
    </w:p>
    <w:p w:rsidR="00E41AFD" w:rsidRDefault="00E41AFD" w:rsidP="00E4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E41AFD" w:rsidRDefault="002A05FE" w:rsidP="00E41A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446020" cy="1706880"/>
            <wp:effectExtent l="19050" t="0" r="0" b="0"/>
            <wp:docPr id="3" name="Рисунок 3" descr="C:\Users\пк\Desktop\колб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пк\Desktop\колбас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743" t="14613" r="11368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FD" w:rsidRDefault="00E41AFD" w:rsidP="00E41A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010925" w:rsidRDefault="00010925" w:rsidP="00E41A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E41AFD">
        <w:rPr>
          <w:rFonts w:ascii="Times New Roman CYR" w:hAnsi="Times New Roman CYR" w:cs="Times New Roman CYR"/>
          <w:color w:val="111111"/>
          <w:sz w:val="30"/>
          <w:szCs w:val="30"/>
        </w:rPr>
        <w:t>Шарики - горошины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. Этот метод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раскрашивания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делает рисунок объемным, очень оживляет. Особенно рекомендую его использовать при предметном изображении.</w:t>
      </w:r>
      <w:r w:rsidR="00315E65">
        <w:rPr>
          <w:rFonts w:ascii="Times New Roman CYR" w:hAnsi="Times New Roman CYR" w:cs="Times New Roman CYR"/>
          <w:color w:val="1111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11111"/>
          <w:sz w:val="28"/>
          <w:szCs w:val="28"/>
          <w:u w:val="single"/>
        </w:rPr>
        <w:t>Например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Дары осени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 w:rsidRPr="00010925">
        <w:rPr>
          <w:rFonts w:ascii="Times New Roman" w:hAnsi="Times New Roman"/>
          <w:color w:val="1111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Трафарет или набросок фрукта или овоща. Плоскость карандашного рисунка заполняется шариками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010925">
        <w:rPr>
          <w:rFonts w:ascii="Times New Roman" w:hAnsi="Times New Roman"/>
          <w:i/>
          <w:iCs/>
          <w:color w:val="111111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величина выбирается автором)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. Для крепости соединения с картоном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E549A3">
        <w:rPr>
          <w:rFonts w:ascii="Times New Roman CYR" w:hAnsi="Times New Roman CYR" w:cs="Times New Roman CYR"/>
          <w:bCs/>
          <w:color w:val="111111"/>
          <w:sz w:val="28"/>
          <w:szCs w:val="28"/>
        </w:rPr>
        <w:t>пластилин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надо слегка придавливать.</w:t>
      </w:r>
    </w:p>
    <w:p w:rsidR="00E41AFD" w:rsidRDefault="00E41AFD" w:rsidP="00E4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E41AFD" w:rsidRDefault="002A05FE" w:rsidP="00E41AF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111111"/>
          <w:sz w:val="28"/>
          <w:szCs w:val="28"/>
        </w:rPr>
        <w:drawing>
          <wp:inline distT="0" distB="0" distL="0" distR="0">
            <wp:extent cx="2674620" cy="2133600"/>
            <wp:effectExtent l="19050" t="0" r="0" b="0"/>
            <wp:docPr id="4" name="Рисунок 4" descr="C:\Users\пк\Desktop\ша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пк\Desktop\шаи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25" w:rsidRDefault="00010925" w:rsidP="00E41A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</w:p>
    <w:p w:rsidR="00010925" w:rsidRDefault="00010925" w:rsidP="00E549A3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пластилинография </w:t>
      </w:r>
      <w:r>
        <w:rPr>
          <w:rFonts w:ascii="Times New Roman" w:hAnsi="Times New Roman"/>
          <w:sz w:val="28"/>
          <w:szCs w:val="28"/>
        </w:rPr>
        <w:t>–</w:t>
      </w:r>
      <w:r w:rsidRPr="0001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это универсальный метод развития эстетического вкуса, мелкой моторики пальцев, творческих способностей дошкольников любого возраста. </w:t>
      </w:r>
    </w:p>
    <w:p w:rsidR="00E549A3" w:rsidRPr="00010925" w:rsidRDefault="00E549A3" w:rsidP="00E549A3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10925" w:rsidRDefault="00010925" w:rsidP="00E549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>Желаю творческих успехов.</w:t>
      </w:r>
    </w:p>
    <w:p w:rsidR="00010925" w:rsidRDefault="00010925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color w:val="111111"/>
          <w:sz w:val="28"/>
          <w:szCs w:val="28"/>
        </w:rPr>
      </w:pPr>
    </w:p>
    <w:sectPr w:rsidR="00010925" w:rsidSect="00010925">
      <w:pgSz w:w="12240" w:h="15840"/>
      <w:pgMar w:top="1134" w:right="850" w:bottom="1134" w:left="1701" w:header="720" w:footer="720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57B"/>
    <w:multiLevelType w:val="hybridMultilevel"/>
    <w:tmpl w:val="7DB0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6FE4231"/>
    <w:multiLevelType w:val="hybridMultilevel"/>
    <w:tmpl w:val="1A20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0925"/>
    <w:rsid w:val="00010925"/>
    <w:rsid w:val="0022011E"/>
    <w:rsid w:val="002229E8"/>
    <w:rsid w:val="002A05FE"/>
    <w:rsid w:val="002B17FB"/>
    <w:rsid w:val="00315E65"/>
    <w:rsid w:val="00317B04"/>
    <w:rsid w:val="00387617"/>
    <w:rsid w:val="003D528E"/>
    <w:rsid w:val="003E78E6"/>
    <w:rsid w:val="0043654E"/>
    <w:rsid w:val="00463B42"/>
    <w:rsid w:val="00594FC0"/>
    <w:rsid w:val="00625A1A"/>
    <w:rsid w:val="00627002"/>
    <w:rsid w:val="00796DC5"/>
    <w:rsid w:val="00852DD8"/>
    <w:rsid w:val="008E6CBC"/>
    <w:rsid w:val="009569B3"/>
    <w:rsid w:val="00C663C7"/>
    <w:rsid w:val="00E41AFD"/>
    <w:rsid w:val="00E549A3"/>
    <w:rsid w:val="00FB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</cp:lastModifiedBy>
  <cp:revision>2</cp:revision>
  <dcterms:created xsi:type="dcterms:W3CDTF">2024-09-19T12:18:00Z</dcterms:created>
  <dcterms:modified xsi:type="dcterms:W3CDTF">2024-09-19T12:18:00Z</dcterms:modified>
</cp:coreProperties>
</file>