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20" w:rsidRPr="001D41DF" w:rsidRDefault="00FA0520" w:rsidP="00D70D6C">
      <w:pPr>
        <w:spacing w:line="360" w:lineRule="auto"/>
        <w:ind w:left="-284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FA5531">
        <w:rPr>
          <w:rFonts w:ascii="Monotype Corsiva" w:hAnsi="Monotype Corsiva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-615315</wp:posOffset>
            </wp:positionV>
            <wp:extent cx="7448550" cy="10496550"/>
            <wp:effectExtent l="19050" t="0" r="0" b="0"/>
            <wp:wrapNone/>
            <wp:docPr id="3" name="Рисунок 3" descr="D:\Desktop\фон к 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фон к ко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41DF">
        <w:rPr>
          <w:rFonts w:ascii="Monotype Corsiva" w:hAnsi="Monotype Corsiva" w:cs="Times New Roman"/>
          <w:b/>
          <w:sz w:val="36"/>
          <w:szCs w:val="36"/>
        </w:rPr>
        <w:t>Консультация для родителей</w:t>
      </w:r>
    </w:p>
    <w:p w:rsidR="00FA0520" w:rsidRPr="00FA0520" w:rsidRDefault="00D70D6C" w:rsidP="00D70D6C">
      <w:pPr>
        <w:ind w:firstLine="709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       </w:t>
      </w:r>
      <w:r w:rsidR="00FA0520" w:rsidRPr="00FA0520">
        <w:rPr>
          <w:rFonts w:ascii="Monotype Corsiva" w:hAnsi="Monotype Corsiva" w:cs="Times New Roman"/>
          <w:b/>
          <w:sz w:val="36"/>
          <w:szCs w:val="36"/>
        </w:rPr>
        <w:t>«</w:t>
      </w:r>
      <w:proofErr w:type="spellStart"/>
      <w:r w:rsidR="00FA0520" w:rsidRPr="00FA0520">
        <w:rPr>
          <w:rFonts w:ascii="Monotype Corsiva" w:hAnsi="Monotype Corsiva" w:cs="Times New Roman"/>
          <w:b/>
          <w:sz w:val="36"/>
          <w:szCs w:val="36"/>
        </w:rPr>
        <w:t>Кинезиологические</w:t>
      </w:r>
      <w:proofErr w:type="spellEnd"/>
      <w:r w:rsidR="00FA0520" w:rsidRPr="00FA0520">
        <w:rPr>
          <w:rFonts w:ascii="Monotype Corsiva" w:hAnsi="Monotype Corsiva" w:cs="Times New Roman"/>
          <w:b/>
          <w:sz w:val="36"/>
          <w:szCs w:val="36"/>
        </w:rPr>
        <w:t xml:space="preserve"> упражнения»</w:t>
      </w:r>
    </w:p>
    <w:p w:rsidR="00FA0520" w:rsidRDefault="00FA0520" w:rsidP="00D70D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sz w:val="32"/>
          <w:szCs w:val="32"/>
        </w:rPr>
        <w:t>Подготовила</w:t>
      </w:r>
      <w:r w:rsidRPr="001D41DF">
        <w:rPr>
          <w:rFonts w:ascii="Monotype Corsiva" w:hAnsi="Monotype Corsiva" w:cs="Times New Roman"/>
          <w:sz w:val="32"/>
          <w:szCs w:val="32"/>
        </w:rPr>
        <w:t xml:space="preserve">: </w:t>
      </w:r>
      <w:proofErr w:type="spellStart"/>
      <w:r w:rsidRPr="001D41DF">
        <w:rPr>
          <w:rFonts w:ascii="Monotype Corsiva" w:hAnsi="Monotype Corsiva" w:cs="Times New Roman"/>
          <w:sz w:val="32"/>
          <w:szCs w:val="32"/>
        </w:rPr>
        <w:t>Ланцова</w:t>
      </w:r>
      <w:proofErr w:type="spellEnd"/>
      <w:r w:rsidRPr="001D41DF">
        <w:rPr>
          <w:rFonts w:ascii="Monotype Corsiva" w:hAnsi="Monotype Corsiva" w:cs="Times New Roman"/>
          <w:sz w:val="32"/>
          <w:szCs w:val="32"/>
        </w:rPr>
        <w:t xml:space="preserve"> О.В.</w:t>
      </w:r>
    </w:p>
    <w:p w:rsidR="00C81974" w:rsidRPr="00D70D6C" w:rsidRDefault="008E641C" w:rsidP="00D70D6C">
      <w:pPr>
        <w:ind w:firstLine="709"/>
        <w:jc w:val="both"/>
        <w:rPr>
          <w:rFonts w:ascii="Monotype Corsiva" w:hAnsi="Monotype Corsiva" w:cs="Times New Roman"/>
          <w:sz w:val="28"/>
          <w:szCs w:val="28"/>
        </w:rPr>
      </w:pPr>
      <w:r w:rsidRPr="00D70D6C">
        <w:rPr>
          <w:rFonts w:ascii="Monotype Corsiva" w:hAnsi="Monotype Corsiva" w:cs="Times New Roman"/>
          <w:sz w:val="28"/>
          <w:szCs w:val="28"/>
        </w:rPr>
        <w:t>Дошкольный возраст — важн</w:t>
      </w:r>
      <w:r w:rsidR="00071162" w:rsidRPr="00D70D6C">
        <w:rPr>
          <w:rFonts w:ascii="Monotype Corsiva" w:hAnsi="Monotype Corsiva" w:cs="Times New Roman"/>
          <w:sz w:val="28"/>
          <w:szCs w:val="28"/>
        </w:rPr>
        <w:t xml:space="preserve">ый этап формирования личности. </w:t>
      </w:r>
      <w:r w:rsidR="00C81974" w:rsidRPr="00D70D6C">
        <w:rPr>
          <w:rFonts w:ascii="Monotype Corsiva" w:hAnsi="Monotype Corsiva" w:cs="Times New Roman"/>
          <w:sz w:val="28"/>
          <w:szCs w:val="28"/>
        </w:rPr>
        <w:t>В дошкольном возрасте ребенок проходит очень важный отрезок пути, на котором происходит развитие двигательной и речевой активности.</w:t>
      </w:r>
      <w:r w:rsidRPr="00D70D6C">
        <w:rPr>
          <w:rFonts w:ascii="Monotype Corsiva" w:hAnsi="Monotype Corsiva" w:cs="Times New Roman"/>
          <w:sz w:val="28"/>
          <w:szCs w:val="28"/>
        </w:rPr>
        <w:t xml:space="preserve"> Однако следует учитывать, что у каждого ребенка существует свой темп созревания и развития, обусловленный индивидуальными особенностями и социальными условиями.</w:t>
      </w:r>
    </w:p>
    <w:p w:rsidR="00071162" w:rsidRPr="00D70D6C" w:rsidRDefault="00071162" w:rsidP="00D70D6C">
      <w:pPr>
        <w:ind w:firstLine="709"/>
        <w:jc w:val="both"/>
        <w:rPr>
          <w:rFonts w:ascii="Monotype Corsiva" w:hAnsi="Monotype Corsiva" w:cs="Times New Roman"/>
          <w:sz w:val="28"/>
          <w:szCs w:val="28"/>
        </w:rPr>
      </w:pPr>
      <w:r w:rsidRPr="00D70D6C">
        <w:rPr>
          <w:rFonts w:ascii="Monotype Corsiva" w:hAnsi="Monotype Corsiva" w:cs="Times New Roman"/>
          <w:sz w:val="28"/>
          <w:szCs w:val="28"/>
        </w:rPr>
        <w:t>В дошкольные годы наиболее быстро развивается способность совершать движения телом большой амплитуды (крупная моторика), развитие же способности совершать точные движения малой амплитуды (мелкая моторика) происходит медленнее.</w:t>
      </w:r>
      <w:r w:rsidR="009F609D" w:rsidRPr="00D70D6C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9F609D" w:rsidRPr="00D70D6C">
        <w:rPr>
          <w:rFonts w:ascii="Monotype Corsiva" w:hAnsi="Monotype Corsiva" w:cs="Times New Roman"/>
          <w:sz w:val="28"/>
          <w:szCs w:val="28"/>
        </w:rPr>
        <w:t>Кинезиологические</w:t>
      </w:r>
      <w:proofErr w:type="spellEnd"/>
      <w:r w:rsidR="009F609D" w:rsidRPr="00D70D6C">
        <w:rPr>
          <w:rFonts w:ascii="Monotype Corsiva" w:hAnsi="Monotype Corsiva" w:cs="Times New Roman"/>
          <w:sz w:val="28"/>
          <w:szCs w:val="28"/>
        </w:rPr>
        <w:t xml:space="preserve"> упражнения способствуют развитию мелкой и крупной моторики, координации движений, синхронизации работы полушарий головного мозга, развитию памяти, внимания, речи.</w:t>
      </w:r>
    </w:p>
    <w:p w:rsidR="007B6A9B" w:rsidRDefault="00667E06" w:rsidP="00D70D6C">
      <w:pPr>
        <w:ind w:firstLine="709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r w:rsidRPr="00D70D6C">
        <w:rPr>
          <w:rFonts w:ascii="Monotype Corsiva" w:hAnsi="Monotype Corsiva" w:cs="Times New Roman"/>
          <w:sz w:val="28"/>
          <w:szCs w:val="28"/>
        </w:rPr>
        <w:t>Кинезиологические</w:t>
      </w:r>
      <w:proofErr w:type="spellEnd"/>
      <w:r w:rsidRPr="00D70D6C">
        <w:rPr>
          <w:rFonts w:ascii="Monotype Corsiva" w:hAnsi="Monotype Corsiva" w:cs="Times New Roman"/>
          <w:sz w:val="28"/>
          <w:szCs w:val="28"/>
        </w:rPr>
        <w:t xml:space="preserve"> упражнения – это комплекс движений, позволяющих активизировать межполушарное воздействие.</w:t>
      </w:r>
      <w:r w:rsidR="00C81974" w:rsidRPr="00D70D6C">
        <w:rPr>
          <w:rFonts w:ascii="Monotype Corsiva" w:hAnsi="Monotype Corsiva" w:cs="Times New Roman"/>
          <w:sz w:val="28"/>
          <w:szCs w:val="28"/>
        </w:rPr>
        <w:t xml:space="preserve"> </w:t>
      </w:r>
    </w:p>
    <w:p w:rsidR="00964EE5" w:rsidRPr="00D70D6C" w:rsidRDefault="009F609D" w:rsidP="00D70D6C">
      <w:pPr>
        <w:ind w:firstLine="709"/>
        <w:jc w:val="both"/>
        <w:rPr>
          <w:rFonts w:ascii="Monotype Corsiva" w:hAnsi="Monotype Corsiva"/>
          <w:sz w:val="28"/>
          <w:szCs w:val="28"/>
        </w:rPr>
      </w:pPr>
      <w:r w:rsidRPr="00D70D6C">
        <w:rPr>
          <w:rFonts w:ascii="Monotype Corsiva" w:hAnsi="Monotype Corsiva" w:cs="Times New Roman"/>
          <w:sz w:val="28"/>
          <w:szCs w:val="28"/>
        </w:rPr>
        <w:t>Ч</w:t>
      </w:r>
      <w:r w:rsidR="00DE0E29" w:rsidRPr="00D70D6C">
        <w:rPr>
          <w:rFonts w:ascii="Monotype Corsiva" w:hAnsi="Monotype Corsiva" w:cs="Times New Roman"/>
          <w:sz w:val="28"/>
          <w:szCs w:val="28"/>
        </w:rPr>
        <w:t xml:space="preserve">ем подвижнее и </w:t>
      </w:r>
      <w:proofErr w:type="spellStart"/>
      <w:r w:rsidR="00DE0E29" w:rsidRPr="00D70D6C">
        <w:rPr>
          <w:rFonts w:ascii="Monotype Corsiva" w:hAnsi="Monotype Corsiva" w:cs="Times New Roman"/>
          <w:sz w:val="28"/>
          <w:szCs w:val="28"/>
        </w:rPr>
        <w:t>координированнее</w:t>
      </w:r>
      <w:proofErr w:type="spellEnd"/>
      <w:r w:rsidR="00DE0E29" w:rsidRPr="00D70D6C">
        <w:rPr>
          <w:rFonts w:ascii="Monotype Corsiva" w:hAnsi="Monotype Corsiva" w:cs="Times New Roman"/>
          <w:sz w:val="28"/>
          <w:szCs w:val="28"/>
        </w:rPr>
        <w:t xml:space="preserve"> ребенок, тем больше оснований говорить о его нормальном психическом развитии.</w:t>
      </w:r>
    </w:p>
    <w:p w:rsidR="00DE0E29" w:rsidRPr="00D70D6C" w:rsidRDefault="00964EE5" w:rsidP="00D70D6C">
      <w:pPr>
        <w:ind w:firstLine="709"/>
        <w:jc w:val="both"/>
        <w:rPr>
          <w:rFonts w:ascii="Monotype Corsiva" w:hAnsi="Monotype Corsiva" w:cs="Times New Roman"/>
          <w:sz w:val="28"/>
          <w:szCs w:val="28"/>
        </w:rPr>
      </w:pPr>
      <w:r w:rsidRPr="00D70D6C">
        <w:rPr>
          <w:rFonts w:ascii="Monotype Corsiva" w:hAnsi="Monotype Corsiva" w:cs="Times New Roman"/>
          <w:sz w:val="28"/>
          <w:szCs w:val="28"/>
        </w:rPr>
        <w:t>Совершенствование мыслительных и интеллектуальных процессов нужно начинать с развития движения тела и пальцев.</w:t>
      </w:r>
    </w:p>
    <w:p w:rsidR="007B6A9B" w:rsidRPr="00D70D6C" w:rsidRDefault="00C81974" w:rsidP="007B6A9B">
      <w:pPr>
        <w:ind w:firstLine="709"/>
        <w:jc w:val="both"/>
        <w:rPr>
          <w:rFonts w:ascii="Monotype Corsiva" w:hAnsi="Monotype Corsiva" w:cs="Times New Roman"/>
          <w:sz w:val="28"/>
          <w:szCs w:val="28"/>
        </w:rPr>
      </w:pPr>
      <w:proofErr w:type="spellStart"/>
      <w:r w:rsidRPr="00D70D6C">
        <w:rPr>
          <w:rFonts w:ascii="Monotype Corsiva" w:hAnsi="Monotype Corsiva" w:cs="Times New Roman"/>
          <w:sz w:val="28"/>
          <w:szCs w:val="28"/>
        </w:rPr>
        <w:t>Кинезиологические</w:t>
      </w:r>
      <w:proofErr w:type="spellEnd"/>
      <w:r w:rsidRPr="00D70D6C">
        <w:rPr>
          <w:rFonts w:ascii="Monotype Corsiva" w:hAnsi="Monotype Corsiva" w:cs="Times New Roman"/>
          <w:sz w:val="28"/>
          <w:szCs w:val="28"/>
        </w:rPr>
        <w:t xml:space="preserve"> упражнения дают как немедленный, та</w:t>
      </w:r>
      <w:r w:rsidR="009F609D" w:rsidRPr="00D70D6C">
        <w:rPr>
          <w:rFonts w:ascii="Monotype Corsiva" w:hAnsi="Monotype Corsiva" w:cs="Times New Roman"/>
          <w:sz w:val="28"/>
          <w:szCs w:val="28"/>
        </w:rPr>
        <w:t>к и кумулятивный (накопительный</w:t>
      </w:r>
      <w:r w:rsidRPr="00D70D6C">
        <w:rPr>
          <w:rFonts w:ascii="Monotype Corsiva" w:hAnsi="Monotype Corsiva" w:cs="Times New Roman"/>
          <w:sz w:val="28"/>
          <w:szCs w:val="28"/>
        </w:rPr>
        <w:t>) эффект</w:t>
      </w:r>
      <w:r w:rsidR="00964EE5" w:rsidRPr="00D70D6C">
        <w:rPr>
          <w:rFonts w:ascii="Monotype Corsiva" w:hAnsi="Monotype Corsiva" w:cs="Times New Roman"/>
          <w:sz w:val="28"/>
          <w:szCs w:val="28"/>
        </w:rPr>
        <w:t>.</w:t>
      </w:r>
      <w:r w:rsidRPr="00D70D6C">
        <w:rPr>
          <w:rFonts w:ascii="Monotype Corsiva" w:hAnsi="Monotype Corsiva" w:cs="Times New Roman"/>
          <w:sz w:val="28"/>
          <w:szCs w:val="28"/>
        </w:rPr>
        <w:t xml:space="preserve"> </w:t>
      </w:r>
      <w:r w:rsidR="00964EE5" w:rsidRPr="00D70D6C">
        <w:rPr>
          <w:rFonts w:ascii="Monotype Corsiva" w:hAnsi="Monotype Corsiva" w:cs="Times New Roman"/>
          <w:sz w:val="28"/>
          <w:szCs w:val="28"/>
        </w:rPr>
        <w:t>Упражнения</w:t>
      </w:r>
      <w:r w:rsidRPr="00D70D6C">
        <w:rPr>
          <w:rFonts w:ascii="Monotype Corsiva" w:hAnsi="Monotype Corsiva" w:cs="Times New Roman"/>
          <w:sz w:val="28"/>
          <w:szCs w:val="28"/>
        </w:rPr>
        <w:t xml:space="preserve"> проводиться в эмоционально комфортной, доброжелательной обстановке, если есть возможность – под спокойную музыку.</w:t>
      </w:r>
      <w:r w:rsidR="006B0BD1" w:rsidRPr="006B0BD1">
        <w:rPr>
          <w:rFonts w:ascii="Monotype Corsiva" w:hAnsi="Monotype Corsiva" w:cs="Times New Roman"/>
          <w:b/>
          <w:i/>
          <w:sz w:val="36"/>
          <w:szCs w:val="36"/>
        </w:rPr>
        <w:t xml:space="preserve"> </w:t>
      </w:r>
      <w:r w:rsidR="007B6A9B" w:rsidRPr="00D70D6C">
        <w:rPr>
          <w:rFonts w:ascii="Monotype Corsiva" w:hAnsi="Monotype Corsiva" w:cs="Times New Roman"/>
          <w:sz w:val="28"/>
          <w:szCs w:val="28"/>
        </w:rPr>
        <w:t xml:space="preserve">Регулярное выполнение комплексов </w:t>
      </w:r>
      <w:proofErr w:type="spellStart"/>
      <w:r w:rsidR="007B6A9B" w:rsidRPr="00D70D6C">
        <w:rPr>
          <w:rFonts w:ascii="Monotype Corsiva" w:hAnsi="Monotype Corsiva" w:cs="Times New Roman"/>
          <w:sz w:val="28"/>
          <w:szCs w:val="28"/>
        </w:rPr>
        <w:t>кинезиологических</w:t>
      </w:r>
      <w:proofErr w:type="spellEnd"/>
      <w:r w:rsidR="007B6A9B" w:rsidRPr="00D70D6C">
        <w:rPr>
          <w:rFonts w:ascii="Monotype Corsiva" w:hAnsi="Monotype Corsiva" w:cs="Times New Roman"/>
          <w:sz w:val="28"/>
          <w:szCs w:val="28"/>
        </w:rPr>
        <w:t xml:space="preserve"> упражнений способствует активизации межполушарного взаимодействия, синхронизации работы полушарий. Оказывает положительное влияние на коррекцию обучения, развитие интеллекта и улучшает состояние физического здоровья и социальной адаптации детей, снижает утомляемость, повышает способность к произвольному контролю, а в свою очередь и способствует коррекции недостатков речевого развития.</w:t>
      </w:r>
    </w:p>
    <w:p w:rsidR="006B0BD1" w:rsidRPr="00D953D0" w:rsidRDefault="006B0BD1" w:rsidP="006B0BD1">
      <w:pPr>
        <w:spacing w:line="360" w:lineRule="auto"/>
        <w:jc w:val="center"/>
        <w:rPr>
          <w:rFonts w:ascii="Monotype Corsiva" w:hAnsi="Monotype Corsiva" w:cs="Times New Roman"/>
          <w:b/>
          <w:i/>
          <w:sz w:val="36"/>
          <w:szCs w:val="36"/>
        </w:rPr>
      </w:pPr>
      <w:r w:rsidRPr="006B0BD1">
        <w:rPr>
          <w:rFonts w:ascii="Monotype Corsiva" w:hAnsi="Monotype Corsiva" w:cs="Times New Roman"/>
          <w:b/>
          <w:i/>
          <w:sz w:val="32"/>
          <w:szCs w:val="32"/>
        </w:rPr>
        <w:t>Воспитание  и обучение  ребенка  – это ежедневное усилие, труд, терпение и ответственность.                                                                                                                Успехов в воспитании ваших детей!</w:t>
      </w:r>
    </w:p>
    <w:p w:rsidR="00C81974" w:rsidRDefault="00C81974" w:rsidP="00D70D6C">
      <w:pPr>
        <w:ind w:left="284" w:right="425" w:firstLine="709"/>
        <w:jc w:val="both"/>
        <w:rPr>
          <w:rFonts w:ascii="Monotype Corsiva" w:hAnsi="Monotype Corsiva" w:cs="Times New Roman"/>
          <w:sz w:val="28"/>
          <w:szCs w:val="28"/>
        </w:rPr>
      </w:pPr>
    </w:p>
    <w:p w:rsidR="006B0BD1" w:rsidRPr="00D70D6C" w:rsidRDefault="006B0BD1" w:rsidP="00D70D6C">
      <w:pPr>
        <w:ind w:left="284" w:right="425" w:firstLine="709"/>
        <w:jc w:val="both"/>
        <w:rPr>
          <w:rFonts w:ascii="Monotype Corsiva" w:hAnsi="Monotype Corsiva" w:cs="Times New Roman"/>
          <w:sz w:val="28"/>
          <w:szCs w:val="28"/>
        </w:rPr>
      </w:pPr>
    </w:p>
    <w:sectPr w:rsidR="006B0BD1" w:rsidRPr="00D70D6C" w:rsidSect="00D70D6C">
      <w:pgSz w:w="11906" w:h="16838"/>
      <w:pgMar w:top="1134" w:right="15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E06"/>
    <w:rsid w:val="00071162"/>
    <w:rsid w:val="00667E06"/>
    <w:rsid w:val="006B0BD1"/>
    <w:rsid w:val="0078449D"/>
    <w:rsid w:val="007B6A9B"/>
    <w:rsid w:val="008E641C"/>
    <w:rsid w:val="00964EE5"/>
    <w:rsid w:val="009E15DA"/>
    <w:rsid w:val="009F609D"/>
    <w:rsid w:val="00C81974"/>
    <w:rsid w:val="00D70D6C"/>
    <w:rsid w:val="00DE0E29"/>
    <w:rsid w:val="00FA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C8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1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2023-11-26T08:09:00Z</dcterms:created>
  <dcterms:modified xsi:type="dcterms:W3CDTF">2023-11-26T09:45:00Z</dcterms:modified>
</cp:coreProperties>
</file>