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48" w:rsidRDefault="00F11A48" w:rsidP="00F11A48">
      <w:pPr>
        <w:shd w:val="clear" w:color="auto" w:fill="FFFFFF"/>
        <w:spacing w:line="336" w:lineRule="atLeast"/>
        <w:ind w:left="-1134"/>
        <w:jc w:val="right"/>
        <w:outlineLvl w:val="1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МДОУ «Детский сад № 126» </w:t>
      </w:r>
    </w:p>
    <w:p w:rsidR="00F11A48" w:rsidRDefault="00F11A48" w:rsidP="00F11A48">
      <w:pPr>
        <w:shd w:val="clear" w:color="auto" w:fill="FFFFFF"/>
        <w:spacing w:line="336" w:lineRule="atLeast"/>
        <w:ind w:left="-1134"/>
        <w:jc w:val="right"/>
        <w:outlineLvl w:val="1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Выполнила: учитель – дефектолог Макарова А.А.</w:t>
      </w:r>
    </w:p>
    <w:p w:rsidR="00F11A48" w:rsidRDefault="00F11A48" w:rsidP="00F11A48">
      <w:pPr>
        <w:shd w:val="clear" w:color="auto" w:fill="FFFFFF"/>
        <w:spacing w:line="336" w:lineRule="atLeast"/>
        <w:ind w:left="-1134"/>
        <w:jc w:val="right"/>
        <w:outlineLvl w:val="1"/>
        <w:rPr>
          <w:rFonts w:ascii="Arial" w:eastAsia="Times New Roman" w:hAnsi="Arial" w:cs="Arial"/>
          <w:b/>
          <w:bCs/>
          <w:lang w:eastAsia="ru-RU"/>
        </w:rPr>
      </w:pPr>
    </w:p>
    <w:p w:rsidR="00F11A48" w:rsidRDefault="00F11A48" w:rsidP="00F11A48">
      <w:pPr>
        <w:pStyle w:val="Style5"/>
        <w:widowControl/>
        <w:spacing w:before="67"/>
        <w:rPr>
          <w:rStyle w:val="FontStyle14"/>
          <w:b/>
          <w:sz w:val="28"/>
          <w:szCs w:val="28"/>
          <w:lang w:eastAsia="ru-RU"/>
        </w:rPr>
      </w:pPr>
    </w:p>
    <w:p w:rsidR="00F97B68" w:rsidRDefault="00F97B68" w:rsidP="00F97B68">
      <w:pPr>
        <w:pStyle w:val="Style5"/>
        <w:widowControl/>
        <w:spacing w:before="67"/>
        <w:jc w:val="center"/>
        <w:rPr>
          <w:rStyle w:val="FontStyle14"/>
          <w:b/>
          <w:sz w:val="28"/>
          <w:szCs w:val="28"/>
          <w:lang w:eastAsia="ru-RU"/>
        </w:rPr>
      </w:pPr>
      <w:r>
        <w:rPr>
          <w:rStyle w:val="FontStyle14"/>
          <w:b/>
          <w:sz w:val="28"/>
          <w:szCs w:val="28"/>
          <w:lang w:eastAsia="ru-RU"/>
        </w:rPr>
        <w:t>Что такое «познавательная деятельность» или почему ребенок</w:t>
      </w:r>
    </w:p>
    <w:p w:rsidR="00F97B68" w:rsidRDefault="00F97B68" w:rsidP="00F97B68">
      <w:pPr>
        <w:pStyle w:val="Style6"/>
        <w:widowControl/>
        <w:spacing w:before="19"/>
        <w:jc w:val="center"/>
        <w:rPr>
          <w:rStyle w:val="FontStyle14"/>
          <w:b/>
          <w:sz w:val="28"/>
          <w:szCs w:val="28"/>
          <w:lang w:eastAsia="ru-RU"/>
        </w:rPr>
      </w:pPr>
      <w:r>
        <w:rPr>
          <w:rStyle w:val="FontStyle14"/>
          <w:b/>
          <w:sz w:val="28"/>
          <w:szCs w:val="28"/>
          <w:lang w:eastAsia="ru-RU"/>
        </w:rPr>
        <w:t>медленно думает.</w:t>
      </w:r>
    </w:p>
    <w:p w:rsidR="00F97B68" w:rsidRDefault="00F97B68" w:rsidP="00F97B68">
      <w:pPr>
        <w:pStyle w:val="Style1"/>
        <w:widowControl/>
        <w:spacing w:line="240" w:lineRule="exact"/>
      </w:pPr>
    </w:p>
    <w:p w:rsidR="00F97B68" w:rsidRDefault="00F97B68" w:rsidP="00F97B68">
      <w:pPr>
        <w:pStyle w:val="Style1"/>
        <w:widowControl/>
        <w:spacing w:line="240" w:lineRule="exact"/>
        <w:ind w:firstLine="0"/>
        <w:rPr>
          <w:sz w:val="20"/>
          <w:szCs w:val="20"/>
        </w:rPr>
      </w:pPr>
    </w:p>
    <w:p w:rsidR="00F97B68" w:rsidRPr="00F97B68" w:rsidRDefault="00F97B68" w:rsidP="00F97B68">
      <w:pPr>
        <w:pStyle w:val="Style1"/>
        <w:widowControl/>
        <w:spacing w:line="240" w:lineRule="exact"/>
        <w:rPr>
          <w:sz w:val="20"/>
          <w:szCs w:val="20"/>
        </w:rPr>
      </w:pPr>
    </w:p>
    <w:p w:rsidR="00F97B68" w:rsidRPr="00F97B68" w:rsidRDefault="00F97B68" w:rsidP="00F97B68">
      <w:pPr>
        <w:pStyle w:val="Style1"/>
        <w:widowControl/>
        <w:spacing w:before="5" w:line="274" w:lineRule="exact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eastAsia="ru-RU"/>
        </w:rPr>
      </w:pP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>Почему одни люди все схватывают на лету, а другим необходимо многократное повторение одного и того же? Во-первых, это связано со способностью центральной нервной системы быстро и точно усваивать информацию из окружающего мира, во-вторых, зависит от заинтересованности слушающего, в-третьих, от слаженной работы зрения, слуха, двигательных ощущений всего тела и отдельных его частей (в частности, пальцев рук), в-четвертых, от способности человека к произвольному и целенаправленному вниманию. Недостаточная включенность одного из этих компонентов познавательной деятельности резко снижает эффективность общения человека, в том числе и ребенка, с окружающим миром. Особенно это резко выражено у детей с проблемами в развитии.</w:t>
      </w:r>
    </w:p>
    <w:p w:rsidR="00F97B68" w:rsidRPr="00F97B68" w:rsidRDefault="00F97B68" w:rsidP="00F97B68">
      <w:pPr>
        <w:pStyle w:val="Style1"/>
        <w:widowControl/>
        <w:spacing w:line="274" w:lineRule="exact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eastAsia="ru-RU"/>
        </w:rPr>
      </w:pP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Незрелость нервной системы с рождения или к моменту начала систематического обучения в детском саду не дает ребенку запоминать то, что ему показывают или говорят взрослые, что он сам видит; слышит, чувствует каждый день. Теряя ощущение нового, </w:t>
      </w:r>
      <w:proofErr w:type="gramStart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не запоминая необходимое, ребенок не проявляет заинтересованности в познании окружающего мира или утрачивает ее. Привычная обстановка (дома, в детском саду, на улице) не вызывает желания что-либо потрогать и назвать, однако изменение этой привычности ведет к резким протестам детей. Почему? Ведь кажется, что ребенок ничего не замечает вокруг, не называет по просьбе взрослого. </w:t>
      </w:r>
      <w:proofErr w:type="gramStart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Протесты возникают потому, что ребенок, запомнив целостную картину окружающего мира, не выделяет из него частности (деревья, траву, камешки, людей, автобус, стол, стул и </w:t>
      </w:r>
      <w:r w:rsidRPr="00F97B68">
        <w:rPr>
          <w:rStyle w:val="FontStyle11"/>
          <w:rFonts w:ascii="Times New Roman" w:hAnsi="Times New Roman" w:cs="Times New Roman"/>
          <w:spacing w:val="-20"/>
          <w:sz w:val="28"/>
          <w:szCs w:val="28"/>
          <w:lang w:eastAsia="ru-RU"/>
        </w:rPr>
        <w:t>т.</w:t>
      </w: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д.).</w:t>
      </w:r>
      <w:proofErr w:type="gramEnd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Поэтому каждое изменение (в одежде, в маршруте до дома, в еде) вызывает у ребенка испуг перед неизвестным, и он требует возврата к прежнему, ему известному окружению. Как только это происходит (пошли привычной тропинкой, мама надела ту же кофточку, посадили на тот же стульчик), ребенок успокаивается и снова не проявляет интереса к окружающему.</w:t>
      </w:r>
    </w:p>
    <w:p w:rsidR="00F97B68" w:rsidRPr="00F97B68" w:rsidRDefault="00F97B68" w:rsidP="00F97B68">
      <w:pPr>
        <w:pStyle w:val="Style1"/>
        <w:widowControl/>
        <w:spacing w:line="274" w:lineRule="exact"/>
        <w:ind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Из-за незрелой нервной системы очень часто у детей вовремя не налаживаются связи между глазом и ухом, глазом и рукой, ногой и ухом и </w:t>
      </w:r>
      <w:r w:rsidRPr="00F97B68">
        <w:rPr>
          <w:rStyle w:val="FontStyle11"/>
          <w:rFonts w:ascii="Times New Roman" w:hAnsi="Times New Roman" w:cs="Times New Roman"/>
          <w:spacing w:val="-20"/>
          <w:sz w:val="28"/>
          <w:szCs w:val="28"/>
          <w:lang w:eastAsia="ru-RU"/>
        </w:rPr>
        <w:t>т.</w:t>
      </w: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д. Ребенок не может выполнить простых для нас заданий: повернуться в сторону звука (как будто не слышит, но слух в порядке}, подпрыгнуть на одной ноге, закрасить контур (глаз видит, но рука не слушается), пнуть мяч.</w:t>
      </w:r>
      <w:proofErr w:type="gramEnd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Это с одной стороны. С другой стороны, незрелость нервной системы ограничивает понимание ребенком обращенной к нему речи: он просто не понимает, что ему говорят. И самое непонятное для нас, взрослых, - не может сделать как мы, </w:t>
      </w:r>
      <w:r w:rsidRPr="00F97B68">
        <w:rPr>
          <w:rStyle w:val="FontStyle11"/>
          <w:rFonts w:ascii="Times New Roman" w:hAnsi="Times New Roman" w:cs="Times New Roman"/>
          <w:spacing w:val="-20"/>
          <w:sz w:val="28"/>
          <w:szCs w:val="28"/>
          <w:lang w:eastAsia="ru-RU"/>
        </w:rPr>
        <w:t>т.</w:t>
      </w: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е. по подражанию и образцу. Девиз: «Делай как я!» для ребенка с проблемами в развитии становится недосягаемым. Почему? По причине отсутствия слаженной работы всех органов чувств ребенка: глаз видит, ухо слышит, но обменяться друг с другом и дать команду мышцам двигаться они не могут</w:t>
      </w:r>
      <w:proofErr w:type="gramStart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менно этим объясняется неумение детей к началу школьного обучения обвести клетку, показать правую/левую руку, срисовать простейший орнамент из палочек и </w:t>
      </w:r>
      <w:r w:rsidRPr="00F97B68">
        <w:rPr>
          <w:rStyle w:val="FontStyle11"/>
          <w:rFonts w:ascii="Times New Roman" w:hAnsi="Times New Roman" w:cs="Times New Roman"/>
          <w:spacing w:val="-20"/>
          <w:sz w:val="28"/>
          <w:szCs w:val="28"/>
          <w:lang w:eastAsia="ru-RU"/>
        </w:rPr>
        <w:t>т.</w:t>
      </w: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д.</w:t>
      </w:r>
    </w:p>
    <w:p w:rsidR="00F97B68" w:rsidRPr="00F97B68" w:rsidRDefault="00F97B68" w:rsidP="00F97B68">
      <w:pPr>
        <w:pStyle w:val="Style1"/>
        <w:widowControl/>
        <w:spacing w:line="274" w:lineRule="exact"/>
        <w:ind w:firstLine="0"/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sectPr w:rsidR="00F97B68" w:rsidRPr="00F97B68" w:rsidSect="00F97B68">
          <w:pgSz w:w="11907" w:h="16834"/>
          <w:pgMar w:top="567" w:right="567" w:bottom="567" w:left="709" w:header="720" w:footer="720" w:gutter="0"/>
          <w:cols w:space="720"/>
        </w:sectPr>
      </w:pP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>Чтобы запомнить, как выглядит предмет или объект окружающего мира, ребенку нужно заставить себя посмотреть и запечатлеть его таким, как он есть, чтобы в следующий раз узнать. Чтобы запомнить, как называется что-то, ребенок опять должен заставить себя запечатлеть тот набор звуков, которым взрослые этот предмет обозначают. В большинстве случаев этот процесс происходит без особого вмешательства со стороны взрослых. Однако когда нервная система незрела, когда имеются несогласования в работе различных воспринимающих систем ребенка,</w:t>
      </w:r>
    </w:p>
    <w:p w:rsidR="00F97B68" w:rsidRPr="00F97B68" w:rsidRDefault="00F97B68" w:rsidP="00F97B68">
      <w:pPr>
        <w:pStyle w:val="Style2"/>
        <w:widowControl/>
        <w:spacing w:before="62" w:line="274" w:lineRule="exact"/>
        <w:ind w:left="-993"/>
        <w:jc w:val="both"/>
        <w:rPr>
          <w:rStyle w:val="FontStyle11"/>
          <w:rFonts w:ascii="Times New Roman" w:hAnsi="Times New Roman" w:cs="Times New Roman"/>
          <w:sz w:val="28"/>
          <w:szCs w:val="28"/>
          <w:lang w:eastAsia="ru-RU"/>
        </w:rPr>
      </w:pP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lastRenderedPageBreak/>
        <w:t>тогда процесс запоминания требует многократных повторений и чрезмерных усилий ребенка для концентрации внимания на каком-то одном предмете. Энергии и возможностей ребенка не хватает для быстрого и точного запоминания и воспроизведения полученного опыта: ребенок с трудом запоминает, иногда неправильно, тяжело переучивается, быстро забывает. Именно эти сложности скрываются за выражением «медленно думает, когда говорят о ребенке с проблемами в развитии.</w:t>
      </w:r>
    </w:p>
    <w:p w:rsidR="00F97B68" w:rsidRPr="00F97B68" w:rsidRDefault="00F97B68" w:rsidP="00F97B68">
      <w:pPr>
        <w:pStyle w:val="Style1"/>
        <w:widowControl/>
        <w:spacing w:line="274" w:lineRule="exact"/>
        <w:ind w:left="-993" w:firstLine="0"/>
        <w:jc w:val="both"/>
        <w:rPr>
          <w:rStyle w:val="FontStyle11"/>
          <w:rFonts w:ascii="Times New Roman" w:hAnsi="Times New Roman" w:cs="Times New Roman"/>
          <w:sz w:val="28"/>
          <w:szCs w:val="28"/>
          <w:lang w:eastAsia="ru-RU"/>
        </w:rPr>
      </w:pP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>Вышеописанные трудности подстерегают малыша с первых дней жизни. О недостаточной зрелости нервной системы мамы узнают еще в родильном доме, но, к сожалению, не предпринимают каких-либо усилий для помощи ребенку, наивно полагая, что все с возрастом пройдет. Наоборот, чем старше становится малыш, тем больше информации и опыта взаимодействия с о</w:t>
      </w:r>
      <w:r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>кружающим миром он недополучает</w:t>
      </w:r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>. И вовсе не потому, что он «</w:t>
      </w:r>
      <w:proofErr w:type="gramStart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и не хочет», а потому, что незрелость нервной системы не дает ему усваивать тот материал, который знают его сверстники, даже не посещающие детский сад. </w:t>
      </w:r>
      <w:proofErr w:type="gramStart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Помогите ребенку: проконсультируйтесь у врачей-специалистов {невропатолога или невролога, окулиста, </w:t>
      </w:r>
      <w:proofErr w:type="spellStart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>ЛОРа</w:t>
      </w:r>
      <w:proofErr w:type="spellEnd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>, у логопеда и дефектолога).</w:t>
      </w:r>
      <w:proofErr w:type="gramEnd"/>
      <w:r w:rsidRPr="00F97B68">
        <w:rPr>
          <w:rStyle w:val="FontStyle11"/>
          <w:rFonts w:ascii="Times New Roman" w:hAnsi="Times New Roman" w:cs="Times New Roman"/>
          <w:sz w:val="28"/>
          <w:szCs w:val="28"/>
          <w:lang w:eastAsia="ru-RU"/>
        </w:rPr>
        <w:t xml:space="preserve"> Узнайте все возможные пути преодоления имеющихся трудностей. Самое главное - не ждите пяти лет, на которые ссылаются несведущие люди, объявляя этот возраст чуть ли не возрастом избавления от всех проблем в, развитии ребенка. Самое удивительное, что именно с этого возраста ребенка проблемы у родителей только начинаются.</w:t>
      </w:r>
    </w:p>
    <w:p w:rsidR="00F97B68" w:rsidRPr="00F97B68" w:rsidRDefault="00F97B68" w:rsidP="00F97B68">
      <w:pPr>
        <w:ind w:left="-284"/>
        <w:jc w:val="both"/>
        <w:rPr>
          <w:sz w:val="28"/>
          <w:szCs w:val="28"/>
        </w:rPr>
      </w:pPr>
    </w:p>
    <w:p w:rsidR="006879DC" w:rsidRPr="00F97B68" w:rsidRDefault="006879DC" w:rsidP="00F97B68">
      <w:pPr>
        <w:ind w:left="-284"/>
        <w:jc w:val="both"/>
        <w:rPr>
          <w:sz w:val="28"/>
          <w:szCs w:val="28"/>
        </w:rPr>
      </w:pPr>
    </w:p>
    <w:sectPr w:rsidR="006879DC" w:rsidRPr="00F97B68" w:rsidSect="0068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68"/>
    <w:rsid w:val="00241EB3"/>
    <w:rsid w:val="006879DC"/>
    <w:rsid w:val="00F11A48"/>
    <w:rsid w:val="00F9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97B68"/>
    <w:pPr>
      <w:widowControl w:val="0"/>
      <w:autoSpaceDE w:val="0"/>
      <w:autoSpaceDN w:val="0"/>
      <w:adjustRightInd w:val="0"/>
      <w:spacing w:line="276" w:lineRule="exact"/>
      <w:ind w:firstLine="715"/>
    </w:pPr>
  </w:style>
  <w:style w:type="paragraph" w:customStyle="1" w:styleId="Style2">
    <w:name w:val="Style2"/>
    <w:basedOn w:val="a"/>
    <w:rsid w:val="00F97B6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">
    <w:name w:val="Style5"/>
    <w:basedOn w:val="a"/>
    <w:rsid w:val="00F97B6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97B6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F97B68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basedOn w:val="a0"/>
    <w:rsid w:val="00F97B68"/>
    <w:rPr>
      <w:rFonts w:ascii="Arial" w:hAnsi="Arial" w:cs="Arial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4</cp:revision>
  <dcterms:created xsi:type="dcterms:W3CDTF">2015-11-23T05:19:00Z</dcterms:created>
  <dcterms:modified xsi:type="dcterms:W3CDTF">2015-11-23T07:14:00Z</dcterms:modified>
</cp:coreProperties>
</file>