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B0" w:rsidRDefault="00085BB0" w:rsidP="0008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7C7" w:rsidRPr="009817C7" w:rsidRDefault="009817C7" w:rsidP="0098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>План работы на 2018 – 2019 учебный год</w:t>
      </w:r>
    </w:p>
    <w:p w:rsidR="009817C7" w:rsidRDefault="009817C7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>инновационного проекта</w:t>
      </w:r>
    </w:p>
    <w:p w:rsidR="009817C7" w:rsidRDefault="009817C7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>«Развитие семейного спорта</w:t>
      </w:r>
    </w:p>
    <w:p w:rsidR="009817C7" w:rsidRDefault="009817C7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 xml:space="preserve"> в рамках организации спортивно - досуговой деятельности </w:t>
      </w:r>
    </w:p>
    <w:p w:rsidR="009817C7" w:rsidRDefault="009817C7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 xml:space="preserve">во взаимодействии учреждений </w:t>
      </w:r>
    </w:p>
    <w:p w:rsidR="009817C7" w:rsidRDefault="009817C7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>системы дошкольного образования г. Ярославля»</w:t>
      </w:r>
    </w:p>
    <w:p w:rsidR="00085BB0" w:rsidRDefault="00085BB0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BB0" w:rsidRDefault="00085BB0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(Участники: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МДОУ 54, 112, 126, 130, 183, 222, 235)</w:t>
      </w:r>
      <w:proofErr w:type="gramEnd"/>
    </w:p>
    <w:p w:rsidR="004977FC" w:rsidRDefault="004977FC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77FC" w:rsidRDefault="004977FC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муниципального проекта</w:t>
      </w:r>
    </w:p>
    <w:p w:rsidR="004977FC" w:rsidRDefault="004977FC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«Современный детский сад – островок счастливого детства</w:t>
      </w:r>
    </w:p>
    <w:p w:rsidR="009817C7" w:rsidRPr="009817C7" w:rsidRDefault="009817C7" w:rsidP="009817C7">
      <w:pPr>
        <w:pStyle w:val="a3"/>
        <w:jc w:val="center"/>
        <w:rPr>
          <w:sz w:val="28"/>
          <w:szCs w:val="28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2410"/>
        <w:gridCol w:w="1984"/>
        <w:gridCol w:w="2410"/>
      </w:tblGrid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Отв-ные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9817C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Сроки выполнения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9817C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Ожидаемые результаты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Нормативно-правовое сопровождение муниципального инновационного проекта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Е.Н.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С</w:t>
            </w:r>
            <w:r w:rsidRPr="009817C7">
              <w:rPr>
                <w:rFonts w:ascii="Times New Roman" w:eastAsia="Lucida Sans Unicode" w:hAnsi="Times New Roman" w:cs="Times New Roman"/>
                <w:kern w:val="3"/>
              </w:rPr>
              <w:t>ентябрь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 - октябрь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2018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Нормативно-правовая база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Конкурс фотографий «Моя дружная спортивная семья»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Е.Н.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Сентябрь 2018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Конкурс на базе ОО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Семинар «Теория развития семейного спорта в рамках организации спортивно - досуговой деятельности» 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на базе </w:t>
            </w:r>
            <w:r w:rsidR="00085BB0" w:rsidRPr="00066B28">
              <w:rPr>
                <w:rFonts w:ascii="Times New Roman" w:eastAsia="Lucida Sans Unicode" w:hAnsi="Times New Roman" w:cs="Times New Roman"/>
                <w:color w:val="FF0000"/>
                <w:kern w:val="3"/>
              </w:rPr>
              <w:t>МДОУ № 54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085BB0" w:rsidRPr="009817C7" w:rsidRDefault="00085BB0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Октябрь 2018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Профессиональная компетентность педагогов: понятие «семейный спорт»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Заседания рабочих групп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Е.Н.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Ноябрь 2018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Конспекты, сценарии спортивно-досуговых мероприятий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Семинар «Концепция организации спортивно-досуговой деятельности»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 на базе </w:t>
            </w:r>
            <w:r w:rsidR="00085BB0" w:rsidRPr="00066B28">
              <w:rPr>
                <w:rFonts w:ascii="Times New Roman" w:eastAsia="Lucida Sans Unicode" w:hAnsi="Times New Roman" w:cs="Times New Roman"/>
                <w:color w:val="FF0000"/>
                <w:kern w:val="3"/>
              </w:rPr>
              <w:t>МДОУ 235</w:t>
            </w:r>
            <w:r w:rsidRPr="00066B28">
              <w:rPr>
                <w:rFonts w:ascii="Times New Roman" w:eastAsia="Lucida Sans Unicode" w:hAnsi="Times New Roman" w:cs="Times New Roman"/>
                <w:color w:val="FF0000"/>
                <w:kern w:val="3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</w:rPr>
              <w:t>Сергеева Е.В.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Декабрь 2018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Профессиональная компетентность педагогов: основные составляющие спортивно-досуговой деятельности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Заседания рабочих групп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Е.Н.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lastRenderedPageBreak/>
              <w:t xml:space="preserve">Шушкевич Е.П. 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7C7">
              <w:rPr>
                <w:rFonts w:ascii="Times New Roman" w:hAnsi="Times New Roman" w:cs="Times New Roman"/>
              </w:rPr>
              <w:t>Сергеева Е.В.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lastRenderedPageBreak/>
              <w:t>Январь 2019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Конспекты, сценарии спортивно-досуговых мероприятий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lastRenderedPageBreak/>
              <w:t>Мастер-класс для педагогов «Педагог – семье пример!»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 на базе </w:t>
            </w:r>
            <w:r w:rsidR="00085BB0" w:rsidRPr="00066B28">
              <w:rPr>
                <w:rFonts w:ascii="Times New Roman" w:eastAsia="Lucida Sans Unicode" w:hAnsi="Times New Roman" w:cs="Times New Roman"/>
                <w:color w:val="FF0000"/>
                <w:kern w:val="3"/>
              </w:rPr>
              <w:t>МДОУ 126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116A68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color w:val="FF0000"/>
                <w:kern w:val="3"/>
              </w:rPr>
            </w:pPr>
            <w:r w:rsidRPr="00116A68">
              <w:rPr>
                <w:rFonts w:ascii="Times New Roman" w:eastAsia="Lucida Sans Unicode" w:hAnsi="Times New Roman" w:cs="Times New Roman"/>
                <w:b/>
                <w:color w:val="FF0000"/>
                <w:kern w:val="3"/>
              </w:rPr>
              <w:t>Февраль 2019</w:t>
            </w:r>
          </w:p>
          <w:p w:rsidR="00197E80" w:rsidRPr="009817C7" w:rsidRDefault="00197E80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116A68">
              <w:rPr>
                <w:rFonts w:ascii="Times New Roman" w:eastAsia="Lucida Sans Unicode" w:hAnsi="Times New Roman" w:cs="Times New Roman"/>
                <w:b/>
                <w:color w:val="FF0000"/>
                <w:kern w:val="3"/>
              </w:rPr>
              <w:t>21.02.2018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Профессиональная компетентность педагогов: роль педагога в развитии семейного спорта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Мониторинг средовых условий для развития семейного спорта в ДОО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Е.Н.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Март 2019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Оценка РППС ДОО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Педагогическая мастерская «Семья и спорт»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 на базе </w:t>
            </w:r>
            <w:r w:rsidR="00085BB0" w:rsidRPr="00066B28">
              <w:rPr>
                <w:rFonts w:ascii="Times New Roman" w:eastAsia="Lucida Sans Unicode" w:hAnsi="Times New Roman" w:cs="Times New Roman"/>
                <w:color w:val="FF0000"/>
                <w:kern w:val="3"/>
              </w:rPr>
              <w:t>МДОУ 130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Казанцева А.Н.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Шушкевич Е.П.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Апрель 2019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Профессиональная компетентность педагогов: привлечение различных категорий семей к занятиям спортом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066B28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u w:val="single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Круглый стол «Влияние спортивно-досуговой деятельности на развитие семейного спорта»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 на базе </w:t>
            </w:r>
            <w:r w:rsidR="00085BB0" w:rsidRPr="00066B28">
              <w:rPr>
                <w:rFonts w:ascii="Times New Roman" w:eastAsia="Lucida Sans Unicode" w:hAnsi="Times New Roman" w:cs="Times New Roman"/>
                <w:color w:val="FF0000"/>
                <w:kern w:val="3"/>
              </w:rPr>
              <w:t>МДОУ 183</w:t>
            </w:r>
            <w:r w:rsidR="00066B28">
              <w:rPr>
                <w:rFonts w:ascii="Times New Roman" w:eastAsia="Lucida Sans Unicode" w:hAnsi="Times New Roman" w:cs="Times New Roman"/>
                <w:color w:val="FF0000"/>
                <w:kern w:val="3"/>
              </w:rPr>
              <w:t xml:space="preserve"> </w:t>
            </w:r>
            <w:r w:rsidR="00066B28" w:rsidRPr="00066B28">
              <w:rPr>
                <w:rFonts w:ascii="Times New Roman" w:eastAsia="Lucida Sans Unicode" w:hAnsi="Times New Roman" w:cs="Times New Roman"/>
                <w:b/>
                <w:kern w:val="3"/>
                <w:u w:val="single"/>
              </w:rPr>
              <w:t>(ориентировочно: 22.05.2019)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Е.Н.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Итоги первого года реализации проекта 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Соревнования по мини-футболу для детей старшего дошкольного возраста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Е.Н.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Июнь 2019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Соревнования по мини-футболу на базе ДОО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Фестиваль 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семейных </w:t>
            </w: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подвижных игр с мячом «Мой веселый, звонкий мяч»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085BB0" w:rsidRPr="009817C7" w:rsidRDefault="00085BB0" w:rsidP="00085B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085BB0" w:rsidRPr="009817C7" w:rsidRDefault="00085BB0" w:rsidP="00085B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085BB0" w:rsidRPr="009817C7" w:rsidRDefault="00085BB0" w:rsidP="00085B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Е.Н.</w:t>
            </w:r>
          </w:p>
          <w:p w:rsidR="00085BB0" w:rsidRPr="009817C7" w:rsidRDefault="00085BB0" w:rsidP="00085B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085BB0" w:rsidRPr="009817C7" w:rsidRDefault="00085BB0" w:rsidP="00085B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085BB0" w:rsidRPr="009817C7" w:rsidRDefault="00085BB0" w:rsidP="00085B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Август 2019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085B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Фестиваль 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семейных </w:t>
            </w: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подвижных игр 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>на территории ДОО</w:t>
            </w:r>
          </w:p>
        </w:tc>
      </w:tr>
    </w:tbl>
    <w:p w:rsidR="009817C7" w:rsidRPr="009817C7" w:rsidRDefault="009817C7" w:rsidP="00981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7C7" w:rsidRPr="009817C7" w:rsidRDefault="009817C7" w:rsidP="00981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7930" w:rsidRPr="004977FC" w:rsidRDefault="00085BB0" w:rsidP="004977F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7FC">
        <w:rPr>
          <w:rFonts w:ascii="Times New Roman" w:hAnsi="Times New Roman" w:cs="Times New Roman"/>
          <w:sz w:val="24"/>
          <w:szCs w:val="24"/>
        </w:rPr>
        <w:t>Ответственный</w:t>
      </w:r>
      <w:r w:rsidR="004977FC" w:rsidRPr="004977FC">
        <w:rPr>
          <w:rFonts w:ascii="Times New Roman" w:hAnsi="Times New Roman" w:cs="Times New Roman"/>
          <w:sz w:val="24"/>
          <w:szCs w:val="24"/>
        </w:rPr>
        <w:t xml:space="preserve"> за ведение проекта в управленческой команде</w:t>
      </w:r>
      <w:r w:rsidR="004977FC">
        <w:rPr>
          <w:rFonts w:ascii="Times New Roman" w:hAnsi="Times New Roman" w:cs="Times New Roman"/>
          <w:sz w:val="24"/>
          <w:szCs w:val="24"/>
        </w:rPr>
        <w:t>:</w:t>
      </w:r>
      <w:r w:rsidR="004977FC" w:rsidRPr="004977FC">
        <w:rPr>
          <w:rFonts w:ascii="Times New Roman" w:hAnsi="Times New Roman" w:cs="Times New Roman"/>
          <w:sz w:val="24"/>
          <w:szCs w:val="24"/>
        </w:rPr>
        <w:t xml:space="preserve"> МДОУ «Детский сад № 183»,</w:t>
      </w:r>
    </w:p>
    <w:p w:rsidR="004977FC" w:rsidRPr="004977FC" w:rsidRDefault="004977FC" w:rsidP="004977F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7FC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proofErr w:type="spellStart"/>
      <w:r w:rsidRPr="004977FC">
        <w:rPr>
          <w:rFonts w:ascii="Times New Roman" w:hAnsi="Times New Roman" w:cs="Times New Roman"/>
          <w:sz w:val="24"/>
          <w:szCs w:val="24"/>
        </w:rPr>
        <w:t>Первунинская</w:t>
      </w:r>
      <w:proofErr w:type="spellEnd"/>
      <w:r w:rsidRPr="004977FC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4977FC" w:rsidRPr="004977FC" w:rsidRDefault="004977FC" w:rsidP="004977F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7FC">
        <w:rPr>
          <w:rFonts w:ascii="Times New Roman" w:hAnsi="Times New Roman" w:cs="Times New Roman"/>
          <w:sz w:val="24"/>
          <w:szCs w:val="24"/>
        </w:rPr>
        <w:t>Ст. воспитатель МДОУ Лебедева С.А.</w:t>
      </w:r>
    </w:p>
    <w:sectPr w:rsidR="004977FC" w:rsidRPr="004977FC" w:rsidSect="009817C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DAB"/>
    <w:rsid w:val="00066B28"/>
    <w:rsid w:val="00085BB0"/>
    <w:rsid w:val="000F4DAB"/>
    <w:rsid w:val="00116A68"/>
    <w:rsid w:val="00197E80"/>
    <w:rsid w:val="0031567B"/>
    <w:rsid w:val="004977FC"/>
    <w:rsid w:val="009817C7"/>
    <w:rsid w:val="00B37930"/>
    <w:rsid w:val="00B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17C7"/>
    <w:pPr>
      <w:suppressAutoHyphens/>
      <w:autoSpaceDN w:val="0"/>
      <w:spacing w:after="0" w:line="240" w:lineRule="auto"/>
    </w:pPr>
    <w:rPr>
      <w:rFonts w:ascii="Calibri" w:eastAsia="Lucida Sans Unicode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17C7"/>
    <w:pPr>
      <w:suppressAutoHyphens/>
      <w:autoSpaceDN w:val="0"/>
      <w:spacing w:after="0" w:line="240" w:lineRule="auto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2018-09-24T09:17:00Z</dcterms:created>
  <dcterms:modified xsi:type="dcterms:W3CDTF">2018-09-26T06:43:00Z</dcterms:modified>
</cp:coreProperties>
</file>