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C27C" w14:textId="77777777" w:rsidR="001C1F14" w:rsidRDefault="001C1F14" w:rsidP="005C4C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для педагогов методического объединения </w:t>
      </w:r>
    </w:p>
    <w:p w14:paraId="773151B4" w14:textId="49D8BCE7" w:rsidR="001C1F14" w:rsidRDefault="001C1F14" w:rsidP="005C4C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«Школа молодого педагога» в рамках МРЦ «Педагог для всех»</w:t>
      </w:r>
    </w:p>
    <w:p w14:paraId="14C282A4" w14:textId="060B365D" w:rsidR="005C4CF5" w:rsidRDefault="001C1F14" w:rsidP="005C4C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C4CF5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графомоторных навыков у дошкольников </w:t>
      </w:r>
    </w:p>
    <w:p w14:paraId="53D945B7" w14:textId="0A8406F2" w:rsidR="006964EE" w:rsidRDefault="005C4CF5" w:rsidP="005C4C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посредством кинезиологических упражнений</w:t>
      </w:r>
      <w:r w:rsidR="001C1F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5109AE" w14:textId="77777777" w:rsidR="00B43C72" w:rsidRDefault="00EF5D72" w:rsidP="00B43C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>Графомоторные навыки представляют собой важную часть двигательных умений ребенка</w:t>
      </w:r>
      <w:r w:rsidR="002A4A52">
        <w:rPr>
          <w:rFonts w:ascii="Times New Roman" w:hAnsi="Times New Roman" w:cs="Times New Roman"/>
          <w:sz w:val="28"/>
          <w:szCs w:val="28"/>
        </w:rPr>
        <w:t>.</w:t>
      </w:r>
      <w:r w:rsidRPr="00852578">
        <w:rPr>
          <w:rFonts w:ascii="Times New Roman" w:hAnsi="Times New Roman" w:cs="Times New Roman"/>
          <w:sz w:val="28"/>
          <w:szCs w:val="28"/>
        </w:rPr>
        <w:t xml:space="preserve"> Этот процесс отличается своей сложностью, как с точки зрения психологии, так и физиологии. Развитие графомоторных навыков активизирует физиологические процессы головного мозга, влияющие на развитие познавательной, эмоциональной и волевой сфер психики. </w:t>
      </w:r>
    </w:p>
    <w:p w14:paraId="60DDD5C3" w14:textId="50ED36FF" w:rsidR="00B43C72" w:rsidRDefault="00B43C72" w:rsidP="00B43C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06B">
        <w:rPr>
          <w:rFonts w:ascii="Times New Roman" w:hAnsi="Times New Roman" w:cs="Times New Roman"/>
          <w:sz w:val="28"/>
          <w:szCs w:val="28"/>
        </w:rPr>
        <w:t>Для успешного обучения и развития ребенка одним из основных условий является полноценное развитие межполушарных связей правого и левого полушарий коры головного мозга. Наш мозг состоит из двух полушарий, каждое из которых, в основном, выполняет свою функцию. Только налаженное взаимодействие обоих элементов позволяет качественно воспринимать и обрабатывать полученную информацию. Обмен информации между полушариями происходит через мозолистое тело, которое можно очень успешно развивать как в дошкольном так и в школьном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976D52" w14:textId="77777777" w:rsidR="00B43C72" w:rsidRPr="002A4A52" w:rsidRDefault="00B43C72" w:rsidP="00B43C7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Становление </w:t>
      </w:r>
      <w:r w:rsidRPr="00B43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графомоторных навыков</w:t>
      </w:r>
      <w:r w:rsidRPr="00B43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таких компонентов, как хорошее развитие общей и мелкой моторики, серийной организации движений, зрительно-пространственных представлений и зрительной памяти, поэтому важной психолого-педагогической и коррекционно-развивающей задачей является развитие ручной умелости, мелкой моторики рук, развития памяти и зрительных представлений.</w:t>
      </w:r>
    </w:p>
    <w:p w14:paraId="444A43CC" w14:textId="395E76FA" w:rsidR="00EF5D72" w:rsidRPr="00852578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>Современные концепции рассматривают графомоторные навыки, как функцию обеих рук, оказывающую влияние не только на развитие речи, но и на развитие мыслительных процессов. При нормотипичном развитии ребенок в дошкольном возрасте овладевает значительным количеством умений, способствующих успешному овладению навыком письма</w:t>
      </w:r>
    </w:p>
    <w:p w14:paraId="571C8030" w14:textId="6E889E65" w:rsidR="00EF5D72" w:rsidRPr="00852578" w:rsidRDefault="00EF5D72" w:rsidP="002723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Для графомоторных навыков характерна своеобразная структура, включающая два основных компонента: моторный и визуальный. Моторный компонент графомоторных навыков предполагает развитие мелкой моторики, точности и согласованности движений рук. А визуальный компонент отвечает за зрительный анализ и синтез, а также зрительно-моторную координацию и зрительно-пространственную ориентировку. </w:t>
      </w:r>
    </w:p>
    <w:p w14:paraId="48EFD233" w14:textId="39471965" w:rsidR="002A5BFB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У </w:t>
      </w:r>
      <w:r w:rsidR="002A5BFB">
        <w:rPr>
          <w:rFonts w:ascii="Times New Roman" w:hAnsi="Times New Roman" w:cs="Times New Roman"/>
          <w:sz w:val="28"/>
          <w:szCs w:val="28"/>
        </w:rPr>
        <w:t>современных дошкольников можно часто отмечать</w:t>
      </w:r>
      <w:r w:rsidRPr="00852578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2A5BFB">
        <w:rPr>
          <w:rFonts w:ascii="Times New Roman" w:hAnsi="Times New Roman" w:cs="Times New Roman"/>
          <w:sz w:val="28"/>
          <w:szCs w:val="28"/>
        </w:rPr>
        <w:t>е</w:t>
      </w:r>
      <w:r w:rsidRPr="00852578">
        <w:rPr>
          <w:rFonts w:ascii="Times New Roman" w:hAnsi="Times New Roman" w:cs="Times New Roman"/>
          <w:sz w:val="28"/>
          <w:szCs w:val="28"/>
        </w:rPr>
        <w:t xml:space="preserve"> согласованности, целенаправленности, точности и последовательности движений; низк</w:t>
      </w:r>
      <w:r w:rsidR="002A5BFB">
        <w:rPr>
          <w:rFonts w:ascii="Times New Roman" w:hAnsi="Times New Roman" w:cs="Times New Roman"/>
          <w:sz w:val="28"/>
          <w:szCs w:val="28"/>
        </w:rPr>
        <w:t>ий</w:t>
      </w:r>
      <w:r w:rsidRPr="00852578">
        <w:rPr>
          <w:rFonts w:ascii="Times New Roman" w:hAnsi="Times New Roman" w:cs="Times New Roman"/>
          <w:sz w:val="28"/>
          <w:szCs w:val="28"/>
        </w:rPr>
        <w:t xml:space="preserve"> уров</w:t>
      </w:r>
      <w:r w:rsidR="002A5BFB">
        <w:rPr>
          <w:rFonts w:ascii="Times New Roman" w:hAnsi="Times New Roman" w:cs="Times New Roman"/>
          <w:sz w:val="28"/>
          <w:szCs w:val="28"/>
        </w:rPr>
        <w:t>ень</w:t>
      </w:r>
      <w:r w:rsidRPr="00852578">
        <w:rPr>
          <w:rFonts w:ascii="Times New Roman" w:hAnsi="Times New Roman" w:cs="Times New Roman"/>
          <w:sz w:val="28"/>
          <w:szCs w:val="28"/>
        </w:rPr>
        <w:t xml:space="preserve"> самоконтроля; недостаточно</w:t>
      </w:r>
      <w:r w:rsidR="002A5BFB">
        <w:rPr>
          <w:rFonts w:ascii="Times New Roman" w:hAnsi="Times New Roman" w:cs="Times New Roman"/>
          <w:sz w:val="28"/>
          <w:szCs w:val="28"/>
        </w:rPr>
        <w:t>сть</w:t>
      </w:r>
      <w:r w:rsidRPr="00852578">
        <w:rPr>
          <w:rFonts w:ascii="Times New Roman" w:hAnsi="Times New Roman" w:cs="Times New Roman"/>
          <w:sz w:val="28"/>
          <w:szCs w:val="28"/>
        </w:rPr>
        <w:t xml:space="preserve"> зрительно</w:t>
      </w:r>
      <w:r w:rsidR="00125BD1">
        <w:rPr>
          <w:rFonts w:ascii="Times New Roman" w:hAnsi="Times New Roman" w:cs="Times New Roman"/>
          <w:sz w:val="28"/>
          <w:szCs w:val="28"/>
        </w:rPr>
        <w:t>-</w:t>
      </w:r>
      <w:r w:rsidRPr="00852578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ориентировки, зрительно-моторной координации и т.д. Это может свидетельствовать о том, что развитие графомоторных навыков </w:t>
      </w:r>
      <w:r w:rsidR="002A5BFB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852578">
        <w:rPr>
          <w:rFonts w:ascii="Times New Roman" w:hAnsi="Times New Roman" w:cs="Times New Roman"/>
          <w:sz w:val="28"/>
          <w:szCs w:val="28"/>
        </w:rPr>
        <w:lastRenderedPageBreak/>
        <w:t xml:space="preserve">требует использование различных средств, в том числе и кинезиологических: кинезиологические упражнения, ментальные и двигательные игры, пластические этюды и имитации и др. </w:t>
      </w:r>
    </w:p>
    <w:p w14:paraId="037D86E9" w14:textId="0A317C89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Предлагаем более подробно рассмотреть возможность использования кинезиологических упражнений как средства развития графомоторных навыков у </w:t>
      </w:r>
      <w:r w:rsidR="006214E4">
        <w:rPr>
          <w:rFonts w:ascii="Times New Roman" w:hAnsi="Times New Roman" w:cs="Times New Roman"/>
          <w:sz w:val="28"/>
          <w:szCs w:val="28"/>
        </w:rPr>
        <w:t>дошкольников</w:t>
      </w:r>
      <w:r w:rsidR="002A5BFB">
        <w:rPr>
          <w:rFonts w:ascii="Times New Roman" w:hAnsi="Times New Roman" w:cs="Times New Roman"/>
          <w:sz w:val="28"/>
          <w:szCs w:val="28"/>
        </w:rPr>
        <w:t>.</w:t>
      </w:r>
      <w:r w:rsidRPr="00852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CB64D" w14:textId="14101112" w:rsidR="002A5BFB" w:rsidRPr="00AD7A77" w:rsidRDefault="002A5BFB" w:rsidP="002A5BFB">
      <w:pPr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D7A7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</w:t>
      </w:r>
      <w:r w:rsidRPr="00AD7A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такое  кинезиология? Википедия  дает следующее определение: </w:t>
      </w:r>
    </w:p>
    <w:p w14:paraId="0A7A620C" w14:textId="465C57E4" w:rsidR="002A5BFB" w:rsidRPr="00AD7A77" w:rsidRDefault="002A5BFB" w:rsidP="002A5BFB">
      <w:pPr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shd w:val="clear" w:color="auto" w:fill="FFFFFF"/>
          <w:lang w:eastAsia="ru-RU"/>
          <w14:ligatures w14:val="none"/>
        </w:rPr>
      </w:pPr>
      <w:r w:rsidRPr="00AD7A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AD7A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Кинезиология</w:t>
      </w:r>
      <w:r w:rsidRPr="00AD7A7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–   наука о движении человека, научная и практическая дисциплина, изучающая мышечное движение во всех его проявлениях»</w:t>
      </w:r>
      <w:r w:rsidRPr="00AD7A77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. </w:t>
      </w:r>
      <w:r w:rsidRPr="00AD7A7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образовании  под кинезиологией  понимается    развитие умственных способностей и физического здоровья через определенные двигательные упражнения, иногда ее еще называют «гимнастикой мозга».</w:t>
      </w:r>
      <w:r w:rsidRPr="00AD7A77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ru-RU"/>
          <w14:ligatures w14:val="none"/>
        </w:rPr>
        <w:t xml:space="preserve"> </w:t>
      </w:r>
      <w:r w:rsidRPr="00AD7A7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Образовательная кинезиология — наука и практика о том, как легко и радостно учиться новому через движение.  «Движение — дверь в обучение», — девиз автора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данного </w:t>
      </w:r>
      <w:r w:rsidRPr="00AD7A7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метода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5BAC9734" w14:textId="77777777" w:rsidR="002A5BFB" w:rsidRDefault="002A5BFB" w:rsidP="002A5BFB">
      <w:pPr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D7A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В чем преимущество  использования кинезиологических упражнений? </w:t>
      </w:r>
      <w:r w:rsidRPr="00AD7A77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Прежде всего в том, что они не требуют больших материальных затрат и большого количества времени.</w:t>
      </w:r>
    </w:p>
    <w:p w14:paraId="42F34047" w14:textId="77777777" w:rsidR="000A006B" w:rsidRDefault="000A006B" w:rsidP="000A006B">
      <w:pPr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06B">
        <w:rPr>
          <w:rFonts w:ascii="Times New Roman" w:hAnsi="Times New Roman" w:cs="Times New Roman"/>
          <w:sz w:val="28"/>
          <w:szCs w:val="28"/>
        </w:rPr>
        <w:t xml:space="preserve">Использование в работе с детьми специально подобранных упражнений, заданий, игр положительно влияют на их психомоторное и интеллектуальное развитие, а именно: </w:t>
      </w:r>
    </w:p>
    <w:p w14:paraId="58786A81" w14:textId="00CF673D" w:rsidR="000A006B" w:rsidRDefault="000A006B" w:rsidP="000A006B">
      <w:pPr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06B">
        <w:rPr>
          <w:rFonts w:ascii="Times New Roman" w:hAnsi="Times New Roman" w:cs="Times New Roman"/>
          <w:sz w:val="28"/>
          <w:szCs w:val="28"/>
        </w:rPr>
        <w:t xml:space="preserve"> развивают мозолистое тело, синхронизируют работу полушарий; </w:t>
      </w:r>
    </w:p>
    <w:p w14:paraId="7D560153" w14:textId="48157917" w:rsidR="000A006B" w:rsidRDefault="000A006B" w:rsidP="000A006B">
      <w:pPr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06B">
        <w:rPr>
          <w:rFonts w:ascii="Times New Roman" w:hAnsi="Times New Roman" w:cs="Times New Roman"/>
          <w:sz w:val="28"/>
          <w:szCs w:val="28"/>
        </w:rPr>
        <w:t xml:space="preserve"> совершенствуют концентрацию внимания; </w:t>
      </w:r>
    </w:p>
    <w:p w14:paraId="2EB643DC" w14:textId="15AE1A69" w:rsidR="000A006B" w:rsidRDefault="000A006B" w:rsidP="000A006B">
      <w:pPr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06B">
        <w:rPr>
          <w:rFonts w:ascii="Times New Roman" w:hAnsi="Times New Roman" w:cs="Times New Roman"/>
          <w:sz w:val="28"/>
          <w:szCs w:val="28"/>
        </w:rPr>
        <w:t xml:space="preserve"> воспитывают усидчивость;</w:t>
      </w:r>
    </w:p>
    <w:p w14:paraId="5F83F615" w14:textId="6ACDE286" w:rsidR="000A006B" w:rsidRDefault="000A006B" w:rsidP="000A006B">
      <w:pPr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06B">
        <w:rPr>
          <w:rFonts w:ascii="Times New Roman" w:hAnsi="Times New Roman" w:cs="Times New Roman"/>
          <w:sz w:val="28"/>
          <w:szCs w:val="28"/>
        </w:rPr>
        <w:t xml:space="preserve"> улучшают мыслительную деятельность; </w:t>
      </w:r>
    </w:p>
    <w:p w14:paraId="71489974" w14:textId="77777777" w:rsidR="0027231F" w:rsidRDefault="000A006B" w:rsidP="000A006B">
      <w:pPr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06B">
        <w:rPr>
          <w:rFonts w:ascii="Times New Roman" w:hAnsi="Times New Roman" w:cs="Times New Roman"/>
          <w:sz w:val="28"/>
          <w:szCs w:val="28"/>
        </w:rPr>
        <w:t xml:space="preserve"> способствуют улучшению памяти и графомоторных навыков; </w:t>
      </w:r>
    </w:p>
    <w:p w14:paraId="6A6249AC" w14:textId="2F8F8CD4" w:rsidR="000A006B" w:rsidRDefault="0027231F" w:rsidP="000A006B">
      <w:pPr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06B" w:rsidRPr="000A006B">
        <w:rPr>
          <w:rFonts w:ascii="Times New Roman" w:hAnsi="Times New Roman" w:cs="Times New Roman"/>
          <w:sz w:val="28"/>
          <w:szCs w:val="28"/>
        </w:rPr>
        <w:t>стимулируют познавательную активность и мотивацию к учению</w:t>
      </w:r>
      <w:r w:rsidR="000A006B">
        <w:rPr>
          <w:rFonts w:ascii="Times New Roman" w:hAnsi="Times New Roman" w:cs="Times New Roman"/>
          <w:sz w:val="28"/>
          <w:szCs w:val="28"/>
        </w:rPr>
        <w:t>.</w:t>
      </w:r>
    </w:p>
    <w:p w14:paraId="779F0B93" w14:textId="4EA81411" w:rsidR="000A006B" w:rsidRPr="000A006B" w:rsidRDefault="000A006B" w:rsidP="000A006B">
      <w:pPr>
        <w:spacing w:after="0" w:line="240" w:lineRule="auto"/>
        <w:ind w:right="227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A006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Упражнения кинезиологической методики можно проводить как отдельный комплекс-занятие. Оптимальный вариант в условиях ДОО – это включение разнообразных кинезиологических упражнений во фронтальную непрерывную деятельность детей в виде динамических пауз, пальчиковых гимнастик, физкультминуток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29D7FB87" w14:textId="762CDCE3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>При составлении комплексов и проведении кинезиологических упражнений необходимо соблюдать ряд требовани</w:t>
      </w:r>
      <w:r w:rsidR="00395335">
        <w:rPr>
          <w:rFonts w:ascii="Times New Roman" w:hAnsi="Times New Roman" w:cs="Times New Roman"/>
          <w:sz w:val="28"/>
          <w:szCs w:val="28"/>
        </w:rPr>
        <w:t>й</w:t>
      </w:r>
      <w:r w:rsidRPr="00852578">
        <w:rPr>
          <w:rFonts w:ascii="Times New Roman" w:hAnsi="Times New Roman" w:cs="Times New Roman"/>
          <w:sz w:val="28"/>
          <w:szCs w:val="28"/>
        </w:rPr>
        <w:t>:</w:t>
      </w:r>
    </w:p>
    <w:p w14:paraId="6F735049" w14:textId="77777777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 </w:t>
      </w: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кинезиологические упражнения проводятся ежедневно; </w:t>
      </w:r>
    </w:p>
    <w:p w14:paraId="76969AC1" w14:textId="311A6F64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продолжительность проведения упражнений зависит от возраста и возможностей ребенка, но не должна превышать более 20 минут в день суммарно; </w:t>
      </w:r>
    </w:p>
    <w:p w14:paraId="649757CF" w14:textId="77777777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каждое упражнение выполняется в течение 1-2 минут, включая от 2 до 4 повторов; </w:t>
      </w:r>
    </w:p>
    <w:p w14:paraId="346995A0" w14:textId="77777777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допускается изменение очередности выполнения кинезиологических упражнений в составленном комплексе; </w:t>
      </w:r>
    </w:p>
    <w:p w14:paraId="1DE8F370" w14:textId="2BCEC3DD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усложнение упражнений происходит постепенно, по мере их усвоения детьми; </w:t>
      </w:r>
    </w:p>
    <w:p w14:paraId="1C7B9188" w14:textId="77777777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комплексы упражнений меняются через 1,5-2 месяца; </w:t>
      </w:r>
    </w:p>
    <w:p w14:paraId="7AD85223" w14:textId="77777777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при проведении кинезиологических упражнений желательно использовать игровые ситуации; </w:t>
      </w:r>
    </w:p>
    <w:p w14:paraId="7B10E06E" w14:textId="77777777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при выполнении упражнений детьми педагог отслеживает точность и четкость выполнения каждого движения; </w:t>
      </w:r>
    </w:p>
    <w:p w14:paraId="0980B837" w14:textId="77777777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кинезиологические упражнения могут выполнять по образцу или по словесной инструкции (с правой или левой руки, в зависимости от ведущего полушария); </w:t>
      </w:r>
    </w:p>
    <w:p w14:paraId="52F2847A" w14:textId="77777777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упражнения можно проводить стоя или сидя (в зависимости от вида упражнения или возможностей ребенка); </w:t>
      </w:r>
    </w:p>
    <w:p w14:paraId="50D7614B" w14:textId="77777777" w:rsidR="00125BD1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кинезиологические упражнения следует проводить перед тем, как детям предстоит интенсивная интеллектуальная нагрузка. </w:t>
      </w:r>
    </w:p>
    <w:p w14:paraId="25BE4E2B" w14:textId="085C1D29" w:rsidR="00EF5D72" w:rsidRPr="00852578" w:rsidRDefault="00EF5D72" w:rsidP="00125B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>Использование кинезиологических упражнений проводится по следующим направлениям</w:t>
      </w:r>
    </w:p>
    <w:p w14:paraId="60750A40" w14:textId="77777777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формирование тонкокоординированных движений; </w:t>
      </w:r>
    </w:p>
    <w:p w14:paraId="65F071C3" w14:textId="77777777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формирование зрительно- пространственной ориентировки; </w:t>
      </w:r>
    </w:p>
    <w:p w14:paraId="177EA349" w14:textId="77777777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52578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формирование зрительно-моторной координации. </w:t>
      </w:r>
    </w:p>
    <w:p w14:paraId="4A5E5B41" w14:textId="1EEBFE02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Рассмотрим подробнее виды кинезиологических упражнений, используемые в образовательной кинезиологии. </w:t>
      </w:r>
    </w:p>
    <w:p w14:paraId="3DD3AF64" w14:textId="61EE5B6E" w:rsidR="00125BD1" w:rsidRDefault="006214E4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D72" w:rsidRPr="00621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Дыхательные упражнения</w:t>
      </w:r>
      <w:r w:rsidR="00EF5D72" w:rsidRPr="00852578">
        <w:rPr>
          <w:rFonts w:ascii="Times New Roman" w:hAnsi="Times New Roman" w:cs="Times New Roman"/>
          <w:sz w:val="28"/>
          <w:szCs w:val="28"/>
        </w:rPr>
        <w:t xml:space="preserve"> улучшают ритмику организма, способствуют развитию произвольности и самоконтроля. </w:t>
      </w:r>
    </w:p>
    <w:p w14:paraId="236B89BC" w14:textId="0123C403" w:rsidR="00125BD1" w:rsidRDefault="006214E4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AAE" w:rsidRPr="00FE198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shd w:val="clear" w:color="auto" w:fill="FFFFFF"/>
          <w:lang w:eastAsia="ru-RU"/>
          <w14:ligatures w14:val="none"/>
        </w:rPr>
        <w:t>Глазодвигательные упражнения</w:t>
      </w:r>
      <w:r w:rsidR="00485AAE" w:rsidRPr="00AD7A7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позволяют расширить поле зрения, улучшить восприятие, развивают межполушарное взаимодействие и повышают энергетизацию организма</w:t>
      </w:r>
    </w:p>
    <w:p w14:paraId="7176E899" w14:textId="56E2FC5D" w:rsidR="00125BD1" w:rsidRDefault="006214E4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2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="00EF5D72" w:rsidRPr="00621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елесные перекрестные упражнения</w:t>
      </w:r>
      <w:r w:rsidR="007F42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F4287">
        <w:rPr>
          <w:rFonts w:ascii="Times New Roman" w:hAnsi="Times New Roman" w:cs="Times New Roman"/>
          <w:sz w:val="28"/>
          <w:szCs w:val="28"/>
        </w:rPr>
        <w:t>р</w:t>
      </w:r>
      <w:r w:rsidR="007F4287" w:rsidRPr="00AD7A7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азвивают межполушарное взаимодействие, </w:t>
      </w:r>
      <w:r w:rsidR="007F428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благодаря им </w:t>
      </w:r>
      <w:r w:rsidR="007F4287" w:rsidRPr="00AD7A7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снимаются непроизвольные, непреднамеренные движения и мышечные зажимы</w:t>
      </w:r>
      <w:r w:rsidR="007F428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EF5D72" w:rsidRPr="00852578">
        <w:rPr>
          <w:rFonts w:ascii="Times New Roman" w:hAnsi="Times New Roman" w:cs="Times New Roman"/>
          <w:sz w:val="28"/>
          <w:szCs w:val="28"/>
        </w:rPr>
        <w:t xml:space="preserve"> </w:t>
      </w:r>
      <w:r w:rsidR="007F4287" w:rsidRPr="00852578">
        <w:rPr>
          <w:rFonts w:ascii="Times New Roman" w:hAnsi="Times New Roman" w:cs="Times New Roman"/>
          <w:sz w:val="28"/>
          <w:szCs w:val="28"/>
        </w:rPr>
        <w:t>активиз</w:t>
      </w:r>
      <w:r w:rsidR="007F4287">
        <w:rPr>
          <w:rFonts w:ascii="Times New Roman" w:hAnsi="Times New Roman" w:cs="Times New Roman"/>
          <w:sz w:val="28"/>
          <w:szCs w:val="28"/>
        </w:rPr>
        <w:t>ируется</w:t>
      </w:r>
      <w:r w:rsidR="007F4287" w:rsidRPr="00852578">
        <w:rPr>
          <w:rFonts w:ascii="Times New Roman" w:hAnsi="Times New Roman" w:cs="Times New Roman"/>
          <w:sz w:val="28"/>
          <w:szCs w:val="28"/>
        </w:rPr>
        <w:t xml:space="preserve"> вестибулярн</w:t>
      </w:r>
      <w:r w:rsidR="007F4287">
        <w:rPr>
          <w:rFonts w:ascii="Times New Roman" w:hAnsi="Times New Roman" w:cs="Times New Roman"/>
          <w:sz w:val="28"/>
          <w:szCs w:val="28"/>
        </w:rPr>
        <w:t>ый</w:t>
      </w:r>
      <w:r w:rsidR="007F4287" w:rsidRPr="00852578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7F4287">
        <w:rPr>
          <w:rFonts w:ascii="Times New Roman" w:hAnsi="Times New Roman" w:cs="Times New Roman"/>
          <w:sz w:val="28"/>
          <w:szCs w:val="28"/>
        </w:rPr>
        <w:t>.</w:t>
      </w:r>
      <w:r w:rsidR="007F4287" w:rsidRPr="00852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5DABC" w14:textId="7D014C51" w:rsidR="00125BD1" w:rsidRDefault="006214E4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1987" w:rsidRPr="00FE198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shd w:val="clear" w:color="auto" w:fill="FFFFFF"/>
          <w:lang w:eastAsia="ru-RU"/>
          <w14:ligatures w14:val="none"/>
        </w:rPr>
        <w:t>Упражнение для развития мелкой моторики</w:t>
      </w:r>
      <w:r w:rsidR="00FE1987" w:rsidRPr="00AD7A7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стимулируют речевые зоны головного мозга</w:t>
      </w:r>
      <w:r w:rsidR="00FE198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FE1987" w:rsidRPr="00852578">
        <w:rPr>
          <w:rFonts w:ascii="Times New Roman" w:hAnsi="Times New Roman" w:cs="Times New Roman"/>
          <w:sz w:val="28"/>
          <w:szCs w:val="28"/>
        </w:rPr>
        <w:t xml:space="preserve"> </w:t>
      </w:r>
      <w:r w:rsidR="00860A03">
        <w:rPr>
          <w:rFonts w:ascii="Times New Roman" w:hAnsi="Times New Roman" w:cs="Times New Roman"/>
          <w:sz w:val="28"/>
          <w:szCs w:val="28"/>
        </w:rPr>
        <w:t>Используются с</w:t>
      </w:r>
      <w:r w:rsidR="00EF5D72" w:rsidRPr="00852578">
        <w:rPr>
          <w:rFonts w:ascii="Times New Roman" w:hAnsi="Times New Roman" w:cs="Times New Roman"/>
          <w:sz w:val="28"/>
          <w:szCs w:val="28"/>
        </w:rPr>
        <w:t xml:space="preserve"> целью концентрации и распределения внимания, улучшения мысл</w:t>
      </w:r>
      <w:r w:rsidR="00860A03">
        <w:rPr>
          <w:rFonts w:ascii="Times New Roman" w:hAnsi="Times New Roman" w:cs="Times New Roman"/>
          <w:sz w:val="28"/>
          <w:szCs w:val="28"/>
        </w:rPr>
        <w:t>и</w:t>
      </w:r>
      <w:r w:rsidR="00EF5D72" w:rsidRPr="00852578">
        <w:rPr>
          <w:rFonts w:ascii="Times New Roman" w:hAnsi="Times New Roman" w:cs="Times New Roman"/>
          <w:sz w:val="28"/>
          <w:szCs w:val="28"/>
        </w:rPr>
        <w:t>тельной деятельности и запоминания, облегчения процесса письма</w:t>
      </w:r>
      <w:r w:rsidR="00860A03">
        <w:rPr>
          <w:rFonts w:ascii="Times New Roman" w:hAnsi="Times New Roman" w:cs="Times New Roman"/>
          <w:sz w:val="28"/>
          <w:szCs w:val="28"/>
        </w:rPr>
        <w:t>.</w:t>
      </w:r>
      <w:r w:rsidR="00EF5D72" w:rsidRPr="00852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C60D2" w14:textId="63424FCA" w:rsidR="00125BD1" w:rsidRDefault="006214E4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0A03" w:rsidRPr="00860A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Релаксационные упражнения.</w:t>
      </w:r>
      <w:r w:rsidR="00860A03">
        <w:rPr>
          <w:rFonts w:ascii="Times New Roman" w:hAnsi="Times New Roman" w:cs="Times New Roman"/>
          <w:sz w:val="28"/>
          <w:szCs w:val="28"/>
        </w:rPr>
        <w:t xml:space="preserve"> </w:t>
      </w:r>
      <w:r w:rsidR="00EF5D72" w:rsidRPr="00852578">
        <w:rPr>
          <w:rFonts w:ascii="Times New Roman" w:hAnsi="Times New Roman" w:cs="Times New Roman"/>
          <w:sz w:val="28"/>
          <w:szCs w:val="28"/>
        </w:rPr>
        <w:t xml:space="preserve">Для снятия общего мышечного напряжения можно проводить упражнения, позволяющие не только отдохнуть и восстановить силы, но активизировать познавательные процессы. При выполнении </w:t>
      </w:r>
      <w:r w:rsidR="00860A03">
        <w:rPr>
          <w:rFonts w:ascii="Times New Roman" w:hAnsi="Times New Roman" w:cs="Times New Roman"/>
          <w:sz w:val="28"/>
          <w:szCs w:val="28"/>
        </w:rPr>
        <w:t>данного вида</w:t>
      </w:r>
      <w:r w:rsidR="00EF5D72" w:rsidRPr="00852578">
        <w:rPr>
          <w:rFonts w:ascii="Times New Roman" w:hAnsi="Times New Roman" w:cs="Times New Roman"/>
          <w:sz w:val="28"/>
          <w:szCs w:val="28"/>
        </w:rPr>
        <w:t xml:space="preserve"> упражнений можно использовать музыкальное сопровождение, которое усилит релаксационный эффект. </w:t>
      </w:r>
    </w:p>
    <w:p w14:paraId="218FCD94" w14:textId="3D24D731" w:rsidR="00125BD1" w:rsidRPr="00860A03" w:rsidRDefault="00EF5D72" w:rsidP="005C4CF5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0A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Упражнения, направленные на формирование тонкокоординированных движений включают следующий кинезиологический комплекс: </w:t>
      </w:r>
    </w:p>
    <w:p w14:paraId="1FD83B1D" w14:textId="01FBDC0B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1) дыхательные упражнения </w:t>
      </w:r>
    </w:p>
    <w:p w14:paraId="248F2EE8" w14:textId="3BC7CE87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2) самомассаж кистей рук; </w:t>
      </w:r>
    </w:p>
    <w:p w14:paraId="44984472" w14:textId="7B4AD29A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3) развитие и тренировка координации движений кончиков пальцев рук </w:t>
      </w:r>
    </w:p>
    <w:p w14:paraId="6AE6871E" w14:textId="007E5BAE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4) телесные перекрестные упражнения </w:t>
      </w:r>
    </w:p>
    <w:p w14:paraId="37FF3D6F" w14:textId="77777777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5) выполнение штриховок в различных направлениях, также можно использовать графические диктанты; </w:t>
      </w:r>
    </w:p>
    <w:p w14:paraId="4D5BC7CD" w14:textId="77777777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6) дыхательные упражнения. </w:t>
      </w:r>
    </w:p>
    <w:p w14:paraId="4C8BED6E" w14:textId="77777777" w:rsidR="00125BD1" w:rsidRPr="00860A03" w:rsidRDefault="00EF5D72" w:rsidP="005C4CF5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0A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Упражнения, направленные на формирование зрительнопространственной ориентировки включают следующий кинезиологический комплекс: </w:t>
      </w:r>
    </w:p>
    <w:p w14:paraId="1E4AB2C6" w14:textId="7EFFA3A0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1) дыхательные упражнения </w:t>
      </w:r>
    </w:p>
    <w:p w14:paraId="0379209E" w14:textId="0A8FCDE6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2) телесные упражнения </w:t>
      </w:r>
    </w:p>
    <w:p w14:paraId="185B6224" w14:textId="49DAA00F" w:rsidR="00591BEB" w:rsidRDefault="00EF5D72" w:rsidP="00591B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3) упражнения, стимулирующие активизацию </w:t>
      </w:r>
    </w:p>
    <w:p w14:paraId="6543C2E5" w14:textId="633B4AEF" w:rsidR="00591BEB" w:rsidRDefault="00591BEB" w:rsidP="00591B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>5) рисование двумя руками одновременно, рисование в воздухе или на листе бумаги, выполнение графических диктантов</w:t>
      </w:r>
      <w:r w:rsidRPr="00D2242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98A9F9" w14:textId="77777777" w:rsidR="00591BEB" w:rsidRDefault="00591BEB" w:rsidP="00591B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6) дыхательные упражнения. </w:t>
      </w:r>
    </w:p>
    <w:p w14:paraId="370BE7C3" w14:textId="74B68F22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4) глазодвигательные упражнения </w:t>
      </w:r>
    </w:p>
    <w:p w14:paraId="71CB4364" w14:textId="3211E2C1" w:rsidR="00125BD1" w:rsidRPr="00591BEB" w:rsidRDefault="00EF5D72" w:rsidP="005C4CF5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1B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Упражнения, направленные на формирование зрительно-моторной координации, включают следующий кинезиологический комплекс: </w:t>
      </w:r>
    </w:p>
    <w:p w14:paraId="00A0074B" w14:textId="4A2AD73B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1) дыхательные упражнения </w:t>
      </w:r>
    </w:p>
    <w:p w14:paraId="5D734C8F" w14:textId="109A017C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2) упражнения, стимулирующие активизацию внимания </w:t>
      </w:r>
    </w:p>
    <w:p w14:paraId="7AA028D0" w14:textId="55BFF3E4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3) телесные перекрестные упражнения </w:t>
      </w:r>
    </w:p>
    <w:p w14:paraId="668BB030" w14:textId="7F37B88D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4) глазодвигательные упражнения </w:t>
      </w:r>
    </w:p>
    <w:p w14:paraId="63CBF45B" w14:textId="17AFF681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5) упражнения на развитие графомоторных умений </w:t>
      </w:r>
    </w:p>
    <w:p w14:paraId="7FB1F2ED" w14:textId="77777777" w:rsidR="00125BD1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6) рисование косых линий по точкам, простых геометрических, закругленных фигур и фигур со штриховкой внутри; </w:t>
      </w:r>
    </w:p>
    <w:p w14:paraId="43F5E24F" w14:textId="77777777" w:rsidR="007F4287" w:rsidRDefault="007F4287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A0DAC1" w14:textId="346F8B59" w:rsidR="00EF5D72" w:rsidRPr="00852578" w:rsidRDefault="00EF5D72" w:rsidP="005C4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в качестве кинезиологических средств вышеперечисленных комплексов упражнений будет стимулировать согласованность, точность и последовательность движений; способствовать развитию самоконтроля; совершенствовать зрительно-пространственную ориентировку и зрительно-моторную координацию. Что в итоге приведет к развитию графомоторных навыков у </w:t>
      </w:r>
      <w:r w:rsidR="007F4287">
        <w:rPr>
          <w:rFonts w:ascii="Times New Roman" w:hAnsi="Times New Roman" w:cs="Times New Roman"/>
          <w:sz w:val="28"/>
          <w:szCs w:val="28"/>
        </w:rPr>
        <w:t>дошкольников.</w:t>
      </w:r>
    </w:p>
    <w:sectPr w:rsidR="00EF5D72" w:rsidRPr="00852578" w:rsidSect="00F833F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0A006B"/>
    <w:rsid w:val="00125BD1"/>
    <w:rsid w:val="001C1F14"/>
    <w:rsid w:val="0027231F"/>
    <w:rsid w:val="002A4A52"/>
    <w:rsid w:val="002A5BFB"/>
    <w:rsid w:val="00395335"/>
    <w:rsid w:val="00485AAE"/>
    <w:rsid w:val="00532E69"/>
    <w:rsid w:val="00591BEB"/>
    <w:rsid w:val="005C4CF5"/>
    <w:rsid w:val="006214E4"/>
    <w:rsid w:val="006964EE"/>
    <w:rsid w:val="007F4287"/>
    <w:rsid w:val="0083701C"/>
    <w:rsid w:val="00852578"/>
    <w:rsid w:val="00860A03"/>
    <w:rsid w:val="00AA692C"/>
    <w:rsid w:val="00AD7A77"/>
    <w:rsid w:val="00B43C72"/>
    <w:rsid w:val="00C72B8C"/>
    <w:rsid w:val="00D22421"/>
    <w:rsid w:val="00EF5D72"/>
    <w:rsid w:val="00F833F3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07A5"/>
  <w15:chartTrackingRefBased/>
  <w15:docId w15:val="{EEF8ECBD-936E-4B98-BF28-358A6053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yardou126@outlook.com</dc:creator>
  <cp:keywords/>
  <dc:description/>
  <cp:lastModifiedBy>yardou126@outlook.com</cp:lastModifiedBy>
  <cp:revision>14</cp:revision>
  <cp:lastPrinted>2023-11-20T05:27:00Z</cp:lastPrinted>
  <dcterms:created xsi:type="dcterms:W3CDTF">2023-11-13T06:24:00Z</dcterms:created>
  <dcterms:modified xsi:type="dcterms:W3CDTF">2024-01-26T07:51:00Z</dcterms:modified>
</cp:coreProperties>
</file>