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84" w:rsidRPr="00527E84" w:rsidRDefault="00527E84" w:rsidP="0030305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E84">
        <w:rPr>
          <w:rFonts w:ascii="Times New Roman" w:hAnsi="Times New Roman" w:cs="Times New Roman"/>
          <w:b/>
          <w:i/>
          <w:sz w:val="28"/>
          <w:szCs w:val="28"/>
        </w:rPr>
        <w:t>учитель-логопед Капустина Е. В.</w:t>
      </w:r>
      <w:bookmarkStart w:id="0" w:name="_GoBack"/>
      <w:bookmarkEnd w:id="0"/>
    </w:p>
    <w:p w:rsidR="00780426" w:rsidRPr="000C7A22" w:rsidRDefault="0033776D" w:rsidP="0030305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0C7A22">
        <w:rPr>
          <w:rFonts w:ascii="Times New Roman" w:hAnsi="Times New Roman" w:cs="Times New Roman"/>
          <w:b/>
          <w:i/>
          <w:color w:val="FF0000"/>
          <w:sz w:val="52"/>
          <w:szCs w:val="52"/>
        </w:rPr>
        <w:t>«Развитие речи ребёнка пятого года жизни»</w:t>
      </w:r>
    </w:p>
    <w:p w:rsidR="0033776D" w:rsidRDefault="0033776D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6D">
        <w:rPr>
          <w:rFonts w:ascii="Times New Roman" w:hAnsi="Times New Roman" w:cs="Times New Roman"/>
          <w:sz w:val="28"/>
          <w:szCs w:val="28"/>
        </w:rPr>
        <w:t>Возраст от 4 до 5 лет</w:t>
      </w:r>
      <w:r>
        <w:rPr>
          <w:rFonts w:ascii="Times New Roman" w:hAnsi="Times New Roman" w:cs="Times New Roman"/>
          <w:sz w:val="28"/>
          <w:szCs w:val="28"/>
        </w:rPr>
        <w:t xml:space="preserve"> называют средним дошкольным возрастом. В это время отмечаются значительные изменения в развитии речи детей.</w:t>
      </w:r>
    </w:p>
    <w:p w:rsidR="000C7A22" w:rsidRDefault="000C7A22" w:rsidP="000C7A2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195580</wp:posOffset>
            </wp:positionV>
            <wp:extent cx="2841625" cy="2260600"/>
            <wp:effectExtent l="0" t="0" r="0" b="6350"/>
            <wp:wrapThrough wrapText="bothSides">
              <wp:wrapPolygon edited="0">
                <wp:start x="11005" y="0"/>
                <wp:lineTo x="6516" y="546"/>
                <wp:lineTo x="5213" y="1274"/>
                <wp:lineTo x="5213" y="2912"/>
                <wp:lineTo x="1448" y="5461"/>
                <wp:lineTo x="290" y="8555"/>
                <wp:lineTo x="290" y="9829"/>
                <wp:lineTo x="1014" y="14562"/>
                <wp:lineTo x="1014" y="15654"/>
                <wp:lineTo x="2172" y="18748"/>
                <wp:lineTo x="6951" y="20387"/>
                <wp:lineTo x="9847" y="20569"/>
                <wp:lineTo x="10281" y="21479"/>
                <wp:lineTo x="14625" y="21479"/>
                <wp:lineTo x="14915" y="21479"/>
                <wp:lineTo x="15928" y="20387"/>
                <wp:lineTo x="18535" y="17474"/>
                <wp:lineTo x="19114" y="17474"/>
                <wp:lineTo x="21286" y="14562"/>
                <wp:lineTo x="21286" y="8737"/>
                <wp:lineTo x="20417" y="7463"/>
                <wp:lineTo x="19693" y="5825"/>
                <wp:lineTo x="18101" y="2912"/>
                <wp:lineTo x="18245" y="2184"/>
                <wp:lineTo x="16363" y="546"/>
                <wp:lineTo x="14625" y="0"/>
                <wp:lineTo x="1100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A22" w:rsidRP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0C7A22">
        <w:rPr>
          <w:rFonts w:ascii="Times New Roman" w:hAnsi="Times New Roman" w:cs="Times New Roman"/>
          <w:b/>
          <w:i/>
          <w:color w:val="00B0F0"/>
          <w:sz w:val="36"/>
          <w:szCs w:val="36"/>
        </w:rPr>
        <w:t>Звукопроизношение</w:t>
      </w: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A22" w:rsidRDefault="000C7A22" w:rsidP="000C7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нормального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звукопроизно-шения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завершается к пяти годам; у большинства детей звуки уже введены в речь, и наблюдается только некоторое смешение звуков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много-сложных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словах, если в одном слове находятся оба парных звука (</w:t>
      </w:r>
      <w:proofErr w:type="gramStart"/>
      <w:r w:rsidRPr="00716103">
        <w:rPr>
          <w:rFonts w:ascii="Times New Roman" w:hAnsi="Times New Roman" w:cs="Times New Roman"/>
          <w:i/>
          <w:sz w:val="28"/>
          <w:szCs w:val="28"/>
        </w:rPr>
        <w:t>шерстяной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P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0C7A22">
        <w:rPr>
          <w:rFonts w:ascii="Times New Roman" w:hAnsi="Times New Roman" w:cs="Times New Roman"/>
          <w:b/>
          <w:i/>
          <w:color w:val="00B0F0"/>
          <w:sz w:val="36"/>
          <w:szCs w:val="36"/>
        </w:rPr>
        <w:t>Интонация, высота, сила голоса</w:t>
      </w: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улавливают в речи взрослых различные интонационные средства выразительности и подражают им, пересказывая сказку. Они произвольно могут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7491730</wp:posOffset>
            </wp:positionV>
            <wp:extent cx="3705860" cy="2033270"/>
            <wp:effectExtent l="0" t="0" r="889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менять высоту, силу голоса с учётом содержания рассказа. В этом возрасте умеют уже говорить шёпотом.</w:t>
      </w: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15240</wp:posOffset>
            </wp:positionV>
            <wp:extent cx="3705860" cy="2033270"/>
            <wp:effectExtent l="0" t="0" r="889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Pr="000C7A22" w:rsidRDefault="000C7A22" w:rsidP="000C7A2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</w:p>
    <w:p w:rsidR="000C7A22" w:rsidRDefault="000C7A22" w:rsidP="00303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0C7A22">
        <w:rPr>
          <w:rFonts w:ascii="Times New Roman" w:hAnsi="Times New Roman" w:cs="Times New Roman"/>
          <w:b/>
          <w:i/>
          <w:color w:val="00B0F0"/>
          <w:sz w:val="36"/>
          <w:szCs w:val="36"/>
        </w:rPr>
        <w:t>Формирование навыков звукового анализа</w:t>
      </w:r>
    </w:p>
    <w:p w:rsidR="000C7A22" w:rsidRP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возможным к пяти годам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года жизни и свидетельствует о том, что слово для детей перестало быть только отражением предмета, но и получило значение само по себе. Звуковая оболочка слова перестала быть «прозрачной», незаметной для ребёнка.</w:t>
      </w: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Учёные, занимающиеся вопросами обучения грамоте, единодушно подчёркивают, что для овладения грамотой необходимо, чтобы ребёнок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слышал и произносил отдельные слова и звуки, но и имел чёткое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38100</wp:posOffset>
            </wp:positionV>
            <wp:extent cx="2150745" cy="3226435"/>
            <wp:effectExtent l="0" t="0" r="1905" b="0"/>
            <wp:wrapThrough wrapText="bothSides">
              <wp:wrapPolygon edited="0">
                <wp:start x="0" y="0"/>
                <wp:lineTo x="0" y="21426"/>
                <wp:lineTo x="21428" y="21426"/>
                <wp:lineTo x="2142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звуковом составе языка и умел бы анализировать звуковой состав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слышать каждый отдельный звук в слове, чётко отделять его от рядом стоящего, знать из каких звуков состоит слово, является важнейшей предпосылкой для правильного обучения грамоте.</w:t>
      </w:r>
      <w:proofErr w:type="gramEnd"/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четыре года при соответствующих условиях дети относительно легко справляются с задачей звукового анализа и довольно быстро приобретают это умение. Неумение выделять звуки в слове не является возрастной особенностью четырёхлетнего ребёнка, а связано только с тем, что такой задачи перед ребёнком никто не ставит, а сам он в практике речевого общения не испытывает в этом необходимости.</w:t>
      </w: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0C7A22" w:rsidRDefault="000C7A22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совершенствуется речевой слух детей. Они получают возможность различать слова, отличающиеся одной фонемой (</w:t>
      </w:r>
      <w:r w:rsidRPr="00E0399F">
        <w:rPr>
          <w:rFonts w:ascii="Times New Roman" w:hAnsi="Times New Roman" w:cs="Times New Roman"/>
          <w:i/>
          <w:sz w:val="28"/>
          <w:szCs w:val="28"/>
        </w:rPr>
        <w:t>палка – балка, мишка – мышка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01E8" w:rsidRDefault="006301E8" w:rsidP="000C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P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6301E8">
        <w:rPr>
          <w:rFonts w:ascii="Times New Roman" w:hAnsi="Times New Roman" w:cs="Times New Roman"/>
          <w:b/>
          <w:i/>
          <w:color w:val="00B0F0"/>
          <w:sz w:val="36"/>
          <w:szCs w:val="36"/>
        </w:rPr>
        <w:t>Словарный запас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слов растёт, к концу года составляет примерно 3000 слов. Увеличивается количество местоимений, наречий, предлогов, союзов, так как дети употребляют в речи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сложно-сочинённые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сложно-подчинённые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речи ребёнком выражается не только в обогащении его словаря, в появлении новых слов, но и в другом осмыслении знакомых слов. Дети относят предметы к определённой категории (платье – одежда), то есть достигают второй степени обобщения (понимание слов-обобщений возникает ещё раньше, если взрослый часто пользуется сам такими словами и вводит их в пассивный словарь ребёнка). Переход к обобщениям представляет для детей определённую трудность, так как, чтобы освоить слова-понятия, ребёнку необходимо отвлечься от особенностей каждого отдельного предмета и выделить только один существенный и общий для них признак.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является назначение предмета. Дети начинают использовать слова-обобщения тогда, когда, во-первых, в их активном словаре достаточно слов – названий конкретных предметов, и, во-вторых, они усвоили слова-обобщения. К тому же у ребёнка должен быть накоплен определённый запас сведений об отдельных предметах, об их предназначении.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получает в данном возрасте словотворчество, появляющееся ещё до четырех лет, так как процесс формирования морфемной системы еще не завершился.</w:t>
      </w:r>
    </w:p>
    <w:p w:rsidR="000C7A22" w:rsidRDefault="000C7A22" w:rsidP="00303056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301E8" w:rsidRP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6301E8">
        <w:rPr>
          <w:rFonts w:ascii="Times New Roman" w:hAnsi="Times New Roman" w:cs="Times New Roman"/>
          <w:b/>
          <w:i/>
          <w:color w:val="00B0F0"/>
          <w:sz w:val="36"/>
          <w:szCs w:val="36"/>
        </w:rPr>
        <w:t>Грамматический строй</w:t>
      </w:r>
    </w:p>
    <w:p w:rsidR="006301E8" w:rsidRPr="00664C0E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четырёх до пяти лет ребёнок усваивает основные грамматические формы: предложно-падежные формы имён существительных единственного и множественного числа, изменение имён прилагательных по падежам, числам и родам, правильное употребление глагольных форм, наречий. Имеют место нарушения согласования числительных с существительными в косвенных падежах. Употребляются предлоги в самых разнообразных значениях.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пяти годам ребёнок в своей речи пользуется сложноподчинёнными предложениями с союзами </w:t>
      </w:r>
      <w:r w:rsidRPr="00D52296">
        <w:rPr>
          <w:rFonts w:ascii="Times New Roman" w:hAnsi="Times New Roman" w:cs="Times New Roman"/>
          <w:i/>
          <w:sz w:val="28"/>
          <w:szCs w:val="28"/>
        </w:rPr>
        <w:t>потому что, поэтому</w:t>
      </w:r>
      <w:r>
        <w:rPr>
          <w:rFonts w:ascii="Times New Roman" w:hAnsi="Times New Roman" w:cs="Times New Roman"/>
          <w:sz w:val="28"/>
          <w:szCs w:val="28"/>
        </w:rPr>
        <w:t xml:space="preserve">, но при ответах на вопросы часто опускает главную часть предложения и начинает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придаточного («Потому, что болел»). Появляются предложения с однородными обстоятельствами.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высказывания, увеличение количества слов в предложениях может привести к большому количеству грамматических ошибок: неадекватному использованию предлогов (</w:t>
      </w:r>
      <w:r w:rsidRPr="00D52296">
        <w:rPr>
          <w:rFonts w:ascii="Times New Roman" w:hAnsi="Times New Roman" w:cs="Times New Roman"/>
          <w:i/>
          <w:sz w:val="28"/>
          <w:szCs w:val="28"/>
        </w:rPr>
        <w:t>потому что, зачем</w:t>
      </w:r>
      <w:r>
        <w:rPr>
          <w:rFonts w:ascii="Times New Roman" w:hAnsi="Times New Roman" w:cs="Times New Roman"/>
          <w:sz w:val="28"/>
          <w:szCs w:val="28"/>
        </w:rPr>
        <w:t>), неправильным согласованиям прилагательных с существительными в косвенных падежах.</w:t>
      </w:r>
    </w:p>
    <w:p w:rsidR="006301E8" w:rsidRDefault="006301E8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76D" w:rsidRPr="006301E8" w:rsidRDefault="0033776D" w:rsidP="00303056">
      <w:pPr>
        <w:spacing w:line="240" w:lineRule="auto"/>
        <w:ind w:firstLine="708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6301E8">
        <w:rPr>
          <w:rFonts w:ascii="Times New Roman" w:hAnsi="Times New Roman" w:cs="Times New Roman"/>
          <w:b/>
          <w:i/>
          <w:color w:val="00B0F0"/>
          <w:sz w:val="36"/>
          <w:szCs w:val="36"/>
        </w:rPr>
        <w:t>Связная речь</w:t>
      </w:r>
    </w:p>
    <w:p w:rsidR="00D24C4D" w:rsidRDefault="0033776D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четырёх-пяти лет очень пытливы, они задают много вопросов, им интересны качества и свойства предметов</w:t>
      </w:r>
      <w:r w:rsidR="000B41F1">
        <w:rPr>
          <w:rFonts w:ascii="Times New Roman" w:hAnsi="Times New Roman" w:cs="Times New Roman"/>
          <w:sz w:val="28"/>
          <w:szCs w:val="28"/>
        </w:rPr>
        <w:t>, они могут установить простейши</w:t>
      </w:r>
      <w:r w:rsidR="006301E8">
        <w:rPr>
          <w:rFonts w:ascii="Times New Roman" w:hAnsi="Times New Roman" w:cs="Times New Roman"/>
          <w:sz w:val="28"/>
          <w:szCs w:val="28"/>
        </w:rPr>
        <w:t>е связи между явлениями природы.</w:t>
      </w: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92710</wp:posOffset>
            </wp:positionV>
            <wp:extent cx="5066030" cy="3523615"/>
            <wp:effectExtent l="0" t="0" r="127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00" b="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1" w:rsidRDefault="006301E8" w:rsidP="003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56">
        <w:rPr>
          <w:rFonts w:ascii="Times New Roman" w:hAnsi="Times New Roman" w:cs="Times New Roman"/>
          <w:sz w:val="28"/>
          <w:szCs w:val="28"/>
        </w:rPr>
        <w:t xml:space="preserve">    </w:t>
      </w:r>
      <w:r w:rsidR="00D24C4D">
        <w:rPr>
          <w:rFonts w:ascii="Times New Roman" w:hAnsi="Times New Roman" w:cs="Times New Roman"/>
          <w:sz w:val="28"/>
          <w:szCs w:val="28"/>
        </w:rPr>
        <w:t>Дети умеют не только слушать и понимать приказания и просьбы взрослого, но и свободно разговаривать друг с другом, рассказывать о том, что они видели или  слышали, спорить, рассуждать, делать выводы.</w:t>
      </w:r>
    </w:p>
    <w:p w:rsidR="00D24C4D" w:rsidRDefault="00D24C4D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возрасте дети начинают овладевать монологической речью. Ребёнок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изображённом событии на картинке или на серии картинок. Он в состоянии пересказать знакомый текст.</w:t>
      </w:r>
    </w:p>
    <w:p w:rsidR="00D24C4D" w:rsidRDefault="00D24C4D" w:rsidP="0030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также начинают рассказывать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думают, чего хотят, ждут. Эти изменения свидетельствуют о том, что в среднем дошкольном возрасте начинает развиваться внутренняя речь</w:t>
      </w:r>
      <w:r w:rsidR="00303056">
        <w:rPr>
          <w:rFonts w:ascii="Times New Roman" w:hAnsi="Times New Roman" w:cs="Times New Roman"/>
          <w:sz w:val="28"/>
          <w:szCs w:val="28"/>
        </w:rPr>
        <w:t xml:space="preserve"> (внешне не выраженная, быстрая и сокращённая речь).</w:t>
      </w:r>
    </w:p>
    <w:p w:rsidR="00984BFA" w:rsidRDefault="00303056" w:rsidP="0030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может решить задачу и рассказать о своём решении. Для трёхлетних детей объяснение даже удачно выполненного действия совершенно недоступно. У 4-5 летних детей задача сначала решается практическим действием, а затем успешное действие осмысливается и закрепляется речью. Ребёнок в состоянии это действие запомнить и повторить. Предварительного же обдумывания поставленной задачи ещё</w:t>
      </w:r>
      <w:r w:rsidR="00984BFA">
        <w:rPr>
          <w:rFonts w:ascii="Times New Roman" w:hAnsi="Times New Roman" w:cs="Times New Roman"/>
          <w:sz w:val="28"/>
          <w:szCs w:val="28"/>
        </w:rPr>
        <w:t xml:space="preserve"> нет (оно возникает в 6-7 лет). Поэтому совершенно необоснованными будут требования взрослых, заставляющих детей 4-5 лет сначала подумать, что они будут делать, а затем приступать к действию. Дети думают (и часто «думают вслух», то есть этап формирования внутренней речи ещё не завершён) во время выполнения дела.</w:t>
      </w:r>
    </w:p>
    <w:p w:rsidR="00984BFA" w:rsidRDefault="00984BFA" w:rsidP="00984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мышления ребёнка среднего дошкольного возраста является постоянное сочетание действия и речи. Присмотритесь к маленькому художнику – он рисует и говорит </w:t>
      </w:r>
      <w:r w:rsidRPr="00984BFA">
        <w:rPr>
          <w:rFonts w:ascii="Times New Roman" w:hAnsi="Times New Roman" w:cs="Times New Roman"/>
          <w:i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, что он хочет нарисовать, какие будут детали рисунка. Это и есть этап неполной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речи. Ни в коем случае нельзя </w:t>
      </w:r>
      <w:r w:rsidRPr="00984BFA">
        <w:rPr>
          <w:rFonts w:ascii="Times New Roman" w:hAnsi="Times New Roman" w:cs="Times New Roman"/>
          <w:i/>
          <w:sz w:val="28"/>
          <w:szCs w:val="28"/>
        </w:rPr>
        <w:t>заставлять</w:t>
      </w:r>
      <w:r>
        <w:rPr>
          <w:rFonts w:ascii="Times New Roman" w:hAnsi="Times New Roman" w:cs="Times New Roman"/>
          <w:sz w:val="28"/>
          <w:szCs w:val="28"/>
        </w:rPr>
        <w:t xml:space="preserve"> думать про себя, ведь он ещё не очень умеет это делать. Радуйтесь, что процесс начался. Ошибкой также будет и ограничение практических действий с предметом: «</w:t>
      </w:r>
      <w:r w:rsidR="00664C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накомства глазами» с новой вещью четырёхлетним недостаточно, им ещё нужно чувственное восприятие предмета, возможность его потрогать, привести в действие</w:t>
      </w:r>
      <w:r w:rsidR="00664C0E">
        <w:rPr>
          <w:rFonts w:ascii="Times New Roman" w:hAnsi="Times New Roman" w:cs="Times New Roman"/>
          <w:sz w:val="28"/>
          <w:szCs w:val="28"/>
        </w:rPr>
        <w:t>, - то есть практическое действенное мышление на этом этапе ещё преобладает, но начинает складываться ещё и словесно-логическое.</w:t>
      </w:r>
    </w:p>
    <w:p w:rsidR="000C7A22" w:rsidRDefault="00664C0E" w:rsidP="0063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это становление на увеличивающейся возможности детей пяти лет рассуждать по поводу какого-либо события, на умении производить сравнение предметов (легче детям находить различия, чем сходство). Сравнивая предметы, ребёнок употребляет прила</w:t>
      </w:r>
      <w:r w:rsidR="006301E8">
        <w:rPr>
          <w:rFonts w:ascii="Times New Roman" w:hAnsi="Times New Roman" w:cs="Times New Roman"/>
          <w:sz w:val="28"/>
          <w:szCs w:val="28"/>
        </w:rPr>
        <w:t>гательные сравнительной степени.</w:t>
      </w:r>
    </w:p>
    <w:p w:rsidR="00C537B1" w:rsidRPr="006301E8" w:rsidRDefault="00C537B1" w:rsidP="006301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 w:rsidRPr="006301E8">
        <w:rPr>
          <w:rFonts w:ascii="Times New Roman" w:hAnsi="Times New Roman" w:cs="Times New Roman"/>
          <w:b/>
          <w:i/>
          <w:color w:val="00B0F0"/>
          <w:sz w:val="44"/>
          <w:szCs w:val="44"/>
        </w:rPr>
        <w:t>Итоги пятого года жизни: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формироваться внутренняя речь – свёрнутая, сокращённая форма речи, с помощью которой происходит планирование предстоящей деятельности.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обогатился словарный запас, дети пользуются словами - обобщениями.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 нет, возможны ошибки при построении сложных предложений.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Звукопроизношение полностью нормализовалось.</w:t>
      </w:r>
    </w:p>
    <w:p w:rsidR="00C537B1" w:rsidRDefault="00C537B1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способность к выделению звука из слова, то есть формируется навыки звукового анализа слов, звуковая оболочка слова перестала быть</w:t>
      </w:r>
      <w:r w:rsidR="00435945">
        <w:rPr>
          <w:rFonts w:ascii="Times New Roman" w:hAnsi="Times New Roman" w:cs="Times New Roman"/>
          <w:sz w:val="28"/>
          <w:szCs w:val="28"/>
        </w:rPr>
        <w:t xml:space="preserve"> «прозрачной», незаметной для восприятия.</w:t>
      </w:r>
    </w:p>
    <w:p w:rsidR="00435945" w:rsidRPr="00C537B1" w:rsidRDefault="00435945" w:rsidP="004A1E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способны произвольно менять громкость голоса, умеют воспроизводить различные интонации.</w:t>
      </w:r>
    </w:p>
    <w:sectPr w:rsidR="00435945" w:rsidRPr="00C537B1" w:rsidSect="0033776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AC" w:rsidRDefault="00C426AC" w:rsidP="00664C0E">
      <w:pPr>
        <w:spacing w:after="0" w:line="240" w:lineRule="auto"/>
      </w:pPr>
      <w:r>
        <w:separator/>
      </w:r>
    </w:p>
  </w:endnote>
  <w:endnote w:type="continuationSeparator" w:id="0">
    <w:p w:rsidR="00C426AC" w:rsidRDefault="00C426AC" w:rsidP="0066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191885"/>
      <w:docPartObj>
        <w:docPartGallery w:val="Page Numbers (Bottom of Page)"/>
        <w:docPartUnique/>
      </w:docPartObj>
    </w:sdtPr>
    <w:sdtContent>
      <w:p w:rsidR="00664C0E" w:rsidRDefault="00BA1963">
        <w:pPr>
          <w:pStyle w:val="a5"/>
          <w:jc w:val="center"/>
        </w:pPr>
        <w:r>
          <w:fldChar w:fldCharType="begin"/>
        </w:r>
        <w:r w:rsidR="00664C0E">
          <w:instrText>PAGE   \* MERGEFORMAT</w:instrText>
        </w:r>
        <w:r>
          <w:fldChar w:fldCharType="separate"/>
        </w:r>
        <w:r w:rsidR="00A27FB5">
          <w:rPr>
            <w:noProof/>
          </w:rPr>
          <w:t>3</w:t>
        </w:r>
        <w:r>
          <w:fldChar w:fldCharType="end"/>
        </w:r>
      </w:p>
    </w:sdtContent>
  </w:sdt>
  <w:p w:rsidR="00664C0E" w:rsidRDefault="00664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AC" w:rsidRDefault="00C426AC" w:rsidP="00664C0E">
      <w:pPr>
        <w:spacing w:after="0" w:line="240" w:lineRule="auto"/>
      </w:pPr>
      <w:r>
        <w:separator/>
      </w:r>
    </w:p>
  </w:footnote>
  <w:footnote w:type="continuationSeparator" w:id="0">
    <w:p w:rsidR="00C426AC" w:rsidRDefault="00C426AC" w:rsidP="0066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BDD"/>
    <w:multiLevelType w:val="hybridMultilevel"/>
    <w:tmpl w:val="A26A3F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615"/>
    <w:rsid w:val="000B41F1"/>
    <w:rsid w:val="000C7A22"/>
    <w:rsid w:val="00171FC9"/>
    <w:rsid w:val="002258CA"/>
    <w:rsid w:val="00303056"/>
    <w:rsid w:val="00315305"/>
    <w:rsid w:val="0033776D"/>
    <w:rsid w:val="00375615"/>
    <w:rsid w:val="003A6E85"/>
    <w:rsid w:val="003F10AF"/>
    <w:rsid w:val="00435945"/>
    <w:rsid w:val="004A1E73"/>
    <w:rsid w:val="00527E84"/>
    <w:rsid w:val="006301E8"/>
    <w:rsid w:val="00664C0E"/>
    <w:rsid w:val="00716103"/>
    <w:rsid w:val="00780426"/>
    <w:rsid w:val="00984BFA"/>
    <w:rsid w:val="00A27FB5"/>
    <w:rsid w:val="00BA1963"/>
    <w:rsid w:val="00C426AC"/>
    <w:rsid w:val="00C537B1"/>
    <w:rsid w:val="00D24C4D"/>
    <w:rsid w:val="00D52296"/>
    <w:rsid w:val="00E0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C0E"/>
  </w:style>
  <w:style w:type="paragraph" w:styleId="a5">
    <w:name w:val="footer"/>
    <w:basedOn w:val="a"/>
    <w:link w:val="a6"/>
    <w:uiPriority w:val="99"/>
    <w:unhideWhenUsed/>
    <w:rsid w:val="006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C0E"/>
  </w:style>
  <w:style w:type="paragraph" w:styleId="a7">
    <w:name w:val="List Paragraph"/>
    <w:basedOn w:val="a"/>
    <w:uiPriority w:val="34"/>
    <w:qFormat/>
    <w:rsid w:val="00C537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2014-10-12T15:38:00Z</cp:lastPrinted>
  <dcterms:created xsi:type="dcterms:W3CDTF">2014-10-12T13:19:00Z</dcterms:created>
  <dcterms:modified xsi:type="dcterms:W3CDTF">2014-12-01T08:20:00Z</dcterms:modified>
</cp:coreProperties>
</file>