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664" w:rsidRDefault="009B6664" w:rsidP="009B6664">
      <w:pPr>
        <w:ind w:left="1418" w:right="147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161290</wp:posOffset>
            </wp:positionV>
            <wp:extent cx="7277100" cy="10229215"/>
            <wp:effectExtent l="0" t="0" r="0" b="635"/>
            <wp:wrapNone/>
            <wp:docPr id="2" name="Рисунок 2" descr="https://catherineasquithgallery.com/uploads/posts/2021-03/1614851264_37-p-foni-dlya-oformleniya-rabo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51264_37-p-foni-dlya-oformleniya-rabot-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6664" w:rsidRDefault="009B6664" w:rsidP="009B6664">
      <w:pPr>
        <w:ind w:left="1418" w:right="1474"/>
      </w:pPr>
    </w:p>
    <w:p w:rsidR="009B6664" w:rsidRDefault="009B6664" w:rsidP="009B6664">
      <w:pPr>
        <w:ind w:left="1418" w:right="1474"/>
      </w:pPr>
    </w:p>
    <w:p w:rsidR="009B6664" w:rsidRPr="002A5656" w:rsidRDefault="009B6664" w:rsidP="009B6664">
      <w:pPr>
        <w:ind w:left="1418" w:right="1474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2A5656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>Консультация для родителей</w:t>
      </w:r>
    </w:p>
    <w:p w:rsidR="009B6664" w:rsidRDefault="009B6664" w:rsidP="009B6664">
      <w:pPr>
        <w:ind w:left="1418" w:right="1474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B6664">
        <w:rPr>
          <w:rFonts w:ascii="Times New Roman" w:hAnsi="Times New Roman" w:cs="Times New Roman"/>
          <w:b/>
          <w:color w:val="FF0000"/>
          <w:sz w:val="36"/>
          <w:szCs w:val="36"/>
        </w:rPr>
        <w:t>ЧТО ДАЮТ СТИХИ, КАК ИХ ЧИТАТЬ и УЧИТЬ?</w:t>
      </w:r>
    </w:p>
    <w:p w:rsidR="00492542" w:rsidRPr="00492542" w:rsidRDefault="00492542" w:rsidP="00492542">
      <w:pPr>
        <w:spacing w:after="0" w:line="240" w:lineRule="auto"/>
        <w:ind w:left="1247" w:right="1247"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Подготовила в</w:t>
      </w:r>
      <w:r w:rsidRPr="00C9337A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оспитатель: Низовцева Г. Х.</w:t>
      </w:r>
      <w:bookmarkStart w:id="0" w:name="_GoBack"/>
      <w:bookmarkEnd w:id="0"/>
    </w:p>
    <w:p w:rsidR="009B6664" w:rsidRP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>Все маленькие дети любят стихи и легко усваивают все, что ритмично. Ведь ритм – это то, что очень полезно нашему, человеческому организму. Все, что нас окружает: от смены дня и ночи, времен года до биения сердца – все подчиняется ритму.</w:t>
      </w:r>
    </w:p>
    <w:p w:rsidR="009B6664" w:rsidRP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 xml:space="preserve">Несомненно, стихи развивают и память, и речь, помогают легко и весело изучить окружающий мир – особенно стихи о животных, о природе, стихи-считалочки – в игровой форме обучают счету, а стихи-загадки развивают логику. Ну, а если посмотреть еще глубже? </w:t>
      </w:r>
    </w:p>
    <w:p w:rsidR="009B6664" w:rsidRP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>Стихи – это зарифмованные строчки! Поэтому повторяя их, малыш хочет-не хочет, а говорит полными предложениями. Это очень важно, ведь в быту малыши ленятся и обходятся обычно одним-двумя словами.</w:t>
      </w:r>
    </w:p>
    <w:p w:rsidR="009B6664" w:rsidRP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>Про память уже было сказано, но хочется отметить, что именно заучивание стихов задействует механизмы долговременной памяти, которая остается на всю жизнь! Память – это мускулатура, которую также можно развивать. Ведь развиваете же вы своего ребенка физически, чтобы в дальнейшем будущем он был физически крепким и здоровым? Также и с памятью. Ее надо начинать развивать как можно раньше.</w:t>
      </w:r>
    </w:p>
    <w:p w:rsidR="009B6664" w:rsidRP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 xml:space="preserve">Повторение стихов к тому же улучшает произношение – ведь надо говорить слова полностью, чтобы соблюсти ритм и рифму. Ну, на эту тему очень много есть скороговорок и </w:t>
      </w:r>
      <w:proofErr w:type="spellStart"/>
      <w:r w:rsidRPr="009B6664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9B6664">
        <w:rPr>
          <w:rFonts w:ascii="Times New Roman" w:hAnsi="Times New Roman" w:cs="Times New Roman"/>
          <w:sz w:val="28"/>
          <w:szCs w:val="28"/>
        </w:rPr>
        <w:t>, которые, лично я считаю, просто необходимо заучивать с ребенком во избежание дефектов речи в будущем.</w:t>
      </w:r>
    </w:p>
    <w:p w:rsid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 xml:space="preserve">Что еще дают стихи? Развивают ритмический слух – важный компонент слуха музыкального. Ритм – основа музыки. Кстати, ритм и музыка развивают у детки еще и математические способности. </w:t>
      </w:r>
    </w:p>
    <w:p w:rsidR="002A5656" w:rsidRDefault="002A5656" w:rsidP="007F0A5D">
      <w:pPr>
        <w:spacing w:after="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9B6664" w:rsidRPr="009B6664">
        <w:rPr>
          <w:rFonts w:ascii="Times New Roman" w:hAnsi="Times New Roman" w:cs="Times New Roman"/>
          <w:sz w:val="28"/>
          <w:szCs w:val="28"/>
        </w:rPr>
        <w:t xml:space="preserve">Ну и, конечно же, годам к трем ребенок, </w:t>
      </w:r>
    </w:p>
    <w:p w:rsidR="002A5656" w:rsidRDefault="002A5656" w:rsidP="007F0A5D">
      <w:pPr>
        <w:spacing w:after="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B6664" w:rsidRPr="009B6664">
        <w:rPr>
          <w:rFonts w:ascii="Times New Roman" w:hAnsi="Times New Roman" w:cs="Times New Roman"/>
          <w:sz w:val="28"/>
          <w:szCs w:val="28"/>
        </w:rPr>
        <w:t>благодаря любимым стихам и праздникам</w:t>
      </w:r>
    </w:p>
    <w:p w:rsidR="002A5656" w:rsidRDefault="002A5656" w:rsidP="007F0A5D">
      <w:pPr>
        <w:spacing w:after="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9B6664" w:rsidRPr="009B6664">
        <w:rPr>
          <w:rFonts w:ascii="Times New Roman" w:hAnsi="Times New Roman" w:cs="Times New Roman"/>
          <w:sz w:val="28"/>
          <w:szCs w:val="28"/>
        </w:rPr>
        <w:t xml:space="preserve"> учится выступать на публике.</w:t>
      </w:r>
    </w:p>
    <w:p w:rsidR="002A5656" w:rsidRDefault="009B6664" w:rsidP="007F0A5D">
      <w:pPr>
        <w:spacing w:after="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4">
        <w:rPr>
          <w:rFonts w:ascii="Times New Roman" w:hAnsi="Times New Roman" w:cs="Times New Roman"/>
          <w:sz w:val="28"/>
          <w:szCs w:val="28"/>
        </w:rPr>
        <w:t xml:space="preserve"> </w:t>
      </w:r>
      <w:r w:rsidR="002A565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B6664">
        <w:rPr>
          <w:rFonts w:ascii="Times New Roman" w:hAnsi="Times New Roman" w:cs="Times New Roman"/>
          <w:sz w:val="28"/>
          <w:szCs w:val="28"/>
        </w:rPr>
        <w:t xml:space="preserve">Согласитесь, очень важный навык, </w:t>
      </w:r>
    </w:p>
    <w:p w:rsidR="002A5656" w:rsidRDefault="002A5656" w:rsidP="007F0A5D">
      <w:pPr>
        <w:spacing w:after="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B6664" w:rsidRPr="009B6664">
        <w:rPr>
          <w:rFonts w:ascii="Times New Roman" w:hAnsi="Times New Roman" w:cs="Times New Roman"/>
          <w:sz w:val="28"/>
          <w:szCs w:val="28"/>
        </w:rPr>
        <w:t>который пригодится в школьной жизни!</w:t>
      </w:r>
    </w:p>
    <w:p w:rsidR="002A5656" w:rsidRDefault="002A5656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B6664" w:rsidRPr="002A5656" w:rsidRDefault="002A5656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B6664" w:rsidRPr="002A5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A56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Так, когда же начинать учить с </w:t>
      </w:r>
      <w:r w:rsidRPr="002A5656">
        <w:rPr>
          <w:rFonts w:ascii="Times New Roman" w:hAnsi="Times New Roman" w:cs="Times New Roman"/>
          <w:color w:val="FF0000"/>
          <w:sz w:val="28"/>
          <w:szCs w:val="28"/>
        </w:rPr>
        <w:t>ребенком стихи?</w:t>
      </w:r>
    </w:p>
    <w:p w:rsid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664" w:rsidRP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664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664" w:rsidRDefault="002A5656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F29565" wp14:editId="435A12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77100" cy="10229215"/>
            <wp:effectExtent l="0" t="0" r="0" b="635"/>
            <wp:wrapNone/>
            <wp:docPr id="1" name="Рисунок 1" descr="https://catherineasquithgallery.com/uploads/posts/2021-03/1614851264_37-p-foni-dlya-oformleniya-rabo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51264_37-p-foni-dlya-oformleniya-rabot-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5656" w:rsidRDefault="002A5656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664" w:rsidRPr="002A5656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 xml:space="preserve">Первые рифмованные строчки малыш с удовольствием слушает и запоминает, когда мама ему поет колыбельные, рассказывает какие-то </w:t>
      </w:r>
      <w:proofErr w:type="spellStart"/>
      <w:r w:rsidRPr="002A565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A5656">
        <w:rPr>
          <w:rFonts w:ascii="Times New Roman" w:hAnsi="Times New Roman" w:cs="Times New Roman"/>
          <w:sz w:val="28"/>
          <w:szCs w:val="28"/>
        </w:rPr>
        <w:t>, пальчиковые игры (та же незаменимая «сорока-ворона кашу варила» или «идет коза рогатая»). Стихи со звукоподражаниями.</w:t>
      </w:r>
    </w:p>
    <w:p w:rsidR="009B6664" w:rsidRPr="002A5656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>Потом начинаем читать перед сном, проводить тематические занятия, в которые включены стихи.</w:t>
      </w:r>
    </w:p>
    <w:p w:rsidR="009B6664" w:rsidRPr="002A5656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 xml:space="preserve">Как же читать стихи так, чтобы ребенок их лучше запоминал? </w:t>
      </w:r>
    </w:p>
    <w:p w:rsidR="009B6664" w:rsidRPr="002A5656" w:rsidRDefault="0081553C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5080</wp:posOffset>
            </wp:positionV>
            <wp:extent cx="1466850" cy="1676400"/>
            <wp:effectExtent l="0" t="0" r="0" b="0"/>
            <wp:wrapSquare wrapText="bothSides"/>
            <wp:docPr id="3" name="Рисунок 3" descr="https://ds04.infourok.ru/uploads/ex/01dc/000d0db3-aa15790a/hello_html_m1e578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dc/000d0db3-aa15790a/hello_html_m1e57884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64" w:rsidRPr="002A5656">
        <w:rPr>
          <w:rFonts w:ascii="Times New Roman" w:hAnsi="Times New Roman" w:cs="Times New Roman"/>
          <w:sz w:val="28"/>
          <w:szCs w:val="28"/>
        </w:rPr>
        <w:t>Ни в коем случае не учить стихи специально! Ребенок живет игрой, и во время игры можно научить его чему угодно: счету, чтению, в том числе и привить любовь к поэзии.</w:t>
      </w:r>
    </w:p>
    <w:p w:rsidR="009B6664" w:rsidRPr="002A5656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 xml:space="preserve">Очень хороший прием – читать стихотворение с </w:t>
      </w:r>
      <w:proofErr w:type="spellStart"/>
      <w:r w:rsidRPr="002A5656">
        <w:rPr>
          <w:rFonts w:ascii="Times New Roman" w:hAnsi="Times New Roman" w:cs="Times New Roman"/>
          <w:sz w:val="28"/>
          <w:szCs w:val="28"/>
        </w:rPr>
        <w:t>договариванием</w:t>
      </w:r>
      <w:proofErr w:type="spellEnd"/>
      <w:r w:rsidRPr="002A5656">
        <w:rPr>
          <w:rFonts w:ascii="Times New Roman" w:hAnsi="Times New Roman" w:cs="Times New Roman"/>
          <w:sz w:val="28"/>
          <w:szCs w:val="28"/>
        </w:rPr>
        <w:t xml:space="preserve"> (т.е. когда ребенок договаривает последние слова). Этот прием вообще очень хорош для развития речи. Читать надо, разумеется, эмоционально, с чувством. Вот тогда точно запомнится! </w:t>
      </w:r>
    </w:p>
    <w:p w:rsidR="009B6664" w:rsidRPr="002A5656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>Еще один хороший прием – читать на ходу, либо с сопровождением стиха действиями. Например, читаете: топ-топ и делаете в это время то же самое. Таких стихов-игр – огромное множество. И такой-прием-то и развивает лучше всего тот самый ритмический слух.</w:t>
      </w:r>
    </w:p>
    <w:p w:rsidR="009B6664" w:rsidRPr="002A5656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>Сейчас такое огромное количество детской литературы, что порой не знаешь, на чем остановится, какие стихи читать своему малышу? Мое мнение, что лучше придерживатьс</w:t>
      </w:r>
      <w:r w:rsidR="002A5656">
        <w:rPr>
          <w:rFonts w:ascii="Times New Roman" w:hAnsi="Times New Roman" w:cs="Times New Roman"/>
          <w:sz w:val="28"/>
          <w:szCs w:val="28"/>
        </w:rPr>
        <w:t xml:space="preserve">я классики детской поэзии. </w:t>
      </w:r>
      <w:r w:rsidR="007F0A5D">
        <w:rPr>
          <w:rFonts w:ascii="Times New Roman" w:hAnsi="Times New Roman" w:cs="Times New Roman"/>
          <w:sz w:val="28"/>
          <w:szCs w:val="28"/>
        </w:rPr>
        <w:t xml:space="preserve">Многим детям </w:t>
      </w:r>
      <w:r w:rsidR="007F0A5D" w:rsidRPr="002A5656">
        <w:rPr>
          <w:rFonts w:ascii="Times New Roman" w:hAnsi="Times New Roman" w:cs="Times New Roman"/>
          <w:sz w:val="28"/>
          <w:szCs w:val="28"/>
        </w:rPr>
        <w:t>очень</w:t>
      </w:r>
      <w:r w:rsidRPr="002A5656">
        <w:rPr>
          <w:rFonts w:ascii="Times New Roman" w:hAnsi="Times New Roman" w:cs="Times New Roman"/>
          <w:sz w:val="28"/>
          <w:szCs w:val="28"/>
        </w:rPr>
        <w:t xml:space="preserve"> нравятся стихи А. </w:t>
      </w:r>
      <w:proofErr w:type="spellStart"/>
      <w:r w:rsidRPr="002A565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2A5656">
        <w:rPr>
          <w:rFonts w:ascii="Times New Roman" w:hAnsi="Times New Roman" w:cs="Times New Roman"/>
          <w:sz w:val="28"/>
          <w:szCs w:val="28"/>
        </w:rPr>
        <w:t>, С. Марша</w:t>
      </w:r>
      <w:r w:rsidR="002A5656">
        <w:rPr>
          <w:rFonts w:ascii="Times New Roman" w:hAnsi="Times New Roman" w:cs="Times New Roman"/>
          <w:sz w:val="28"/>
          <w:szCs w:val="28"/>
        </w:rPr>
        <w:t xml:space="preserve">ка, </w:t>
      </w:r>
      <w:proofErr w:type="spellStart"/>
      <w:r w:rsidR="002A5656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="002A56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A5656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="002A5656">
        <w:rPr>
          <w:rFonts w:ascii="Times New Roman" w:hAnsi="Times New Roman" w:cs="Times New Roman"/>
          <w:sz w:val="28"/>
          <w:szCs w:val="28"/>
        </w:rPr>
        <w:t xml:space="preserve">. </w:t>
      </w:r>
      <w:r w:rsidRPr="002A5656">
        <w:rPr>
          <w:rFonts w:ascii="Times New Roman" w:hAnsi="Times New Roman" w:cs="Times New Roman"/>
          <w:sz w:val="28"/>
          <w:szCs w:val="28"/>
        </w:rPr>
        <w:t xml:space="preserve">Очень хороши и всегда познавательны, на мой взгляд, стихи </w:t>
      </w:r>
      <w:proofErr w:type="spellStart"/>
      <w:r w:rsidRPr="002A5656">
        <w:rPr>
          <w:rFonts w:ascii="Times New Roman" w:hAnsi="Times New Roman" w:cs="Times New Roman"/>
          <w:sz w:val="28"/>
          <w:szCs w:val="28"/>
        </w:rPr>
        <w:t>А.Усачева</w:t>
      </w:r>
      <w:proofErr w:type="spellEnd"/>
      <w:r w:rsidRPr="002A5656">
        <w:rPr>
          <w:rFonts w:ascii="Times New Roman" w:hAnsi="Times New Roman" w:cs="Times New Roman"/>
          <w:sz w:val="28"/>
          <w:szCs w:val="28"/>
        </w:rPr>
        <w:t>. Мы читаем и А.С. Пушкина – «Лукоморье», да отрывки из «Сказки о Царе Султане» (белка песенки поет…).</w:t>
      </w:r>
    </w:p>
    <w:p w:rsidR="007F0A5D" w:rsidRDefault="009B6664" w:rsidP="007F0A5D">
      <w:pPr>
        <w:spacing w:after="120"/>
        <w:ind w:left="1418" w:right="1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656">
        <w:rPr>
          <w:rFonts w:ascii="Times New Roman" w:hAnsi="Times New Roman" w:cs="Times New Roman"/>
          <w:sz w:val="28"/>
          <w:szCs w:val="28"/>
        </w:rPr>
        <w:t>Английский поэт и философ С.Т. Кольридж, живший в XIX веке, сказал:</w:t>
      </w:r>
    </w:p>
    <w:p w:rsidR="007F0A5D" w:rsidRPr="007F0A5D" w:rsidRDefault="007F0A5D" w:rsidP="002A5656">
      <w:pPr>
        <w:spacing w:after="120"/>
        <w:ind w:left="1418" w:right="1247" w:firstLine="709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7F0A5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                 </w:t>
      </w:r>
      <w:r w:rsidR="009B6664" w:rsidRPr="007F0A5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            </w:t>
      </w:r>
      <w:r w:rsidR="009B6664" w:rsidRPr="007F0A5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«Поэзия есть лучшие слова в лучшем порядке». </w:t>
      </w:r>
    </w:p>
    <w:p w:rsidR="007F0A5D" w:rsidRPr="007F0A5D" w:rsidRDefault="007F0A5D" w:rsidP="002A5656">
      <w:pPr>
        <w:spacing w:after="120"/>
        <w:ind w:left="1418" w:right="1247"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F0A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</w:t>
      </w:r>
      <w:r w:rsidRPr="007F0A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9B6664" w:rsidRPr="007F0A5D">
        <w:rPr>
          <w:rFonts w:ascii="Times New Roman" w:hAnsi="Times New Roman" w:cs="Times New Roman"/>
          <w:b/>
          <w:color w:val="C00000"/>
          <w:sz w:val="32"/>
          <w:szCs w:val="32"/>
        </w:rPr>
        <w:t>А ведь мы желаем своим детям</w:t>
      </w:r>
    </w:p>
    <w:p w:rsidR="009B6664" w:rsidRPr="007F0A5D" w:rsidRDefault="007F0A5D" w:rsidP="007F0A5D">
      <w:pPr>
        <w:spacing w:after="120"/>
        <w:ind w:left="1418" w:right="1247"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F0A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</w:t>
      </w:r>
      <w:r w:rsidRPr="007F0A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9B6664" w:rsidRPr="007F0A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только самого лучшего, правда?</w:t>
      </w:r>
    </w:p>
    <w:p w:rsidR="009E6767" w:rsidRPr="002A5656" w:rsidRDefault="009E6767" w:rsidP="002A5656">
      <w:pPr>
        <w:spacing w:after="120"/>
        <w:ind w:left="1418" w:right="1247" w:firstLine="709"/>
        <w:rPr>
          <w:rFonts w:ascii="Times New Roman" w:hAnsi="Times New Roman" w:cs="Times New Roman"/>
          <w:sz w:val="28"/>
          <w:szCs w:val="28"/>
        </w:rPr>
      </w:pPr>
    </w:p>
    <w:sectPr w:rsidR="009E6767" w:rsidRPr="002A5656" w:rsidSect="009B66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09"/>
    <w:rsid w:val="002A5656"/>
    <w:rsid w:val="00492542"/>
    <w:rsid w:val="007F0A5D"/>
    <w:rsid w:val="0081553C"/>
    <w:rsid w:val="00827777"/>
    <w:rsid w:val="009B6664"/>
    <w:rsid w:val="009E6767"/>
    <w:rsid w:val="00B87AA2"/>
    <w:rsid w:val="00C32309"/>
    <w:rsid w:val="00D7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932A3-9534-4118-A10B-A2BAE861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32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2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AB394-DF2C-4DEE-AB80-F5155AF6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TRIGGER Rust</dc:creator>
  <cp:keywords/>
  <dc:description/>
  <cp:lastModifiedBy>TRIGGER Rust</cp:lastModifiedBy>
  <cp:revision>3</cp:revision>
  <dcterms:created xsi:type="dcterms:W3CDTF">2021-11-30T15:18:00Z</dcterms:created>
  <dcterms:modified xsi:type="dcterms:W3CDTF">2021-12-11T19:20:00Z</dcterms:modified>
</cp:coreProperties>
</file>