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21D" w:rsidRDefault="007B721D" w:rsidP="007B721D">
      <w:pPr>
        <w:spacing w:after="0" w:line="240" w:lineRule="auto"/>
        <w:ind w:left="1701" w:right="1701"/>
        <w:jc w:val="center"/>
        <w:rPr>
          <w:rFonts w:ascii="Times New Roman" w:eastAsia="Times New Roman" w:hAnsi="Times New Roman" w:cs="Times New Roman"/>
          <w:b/>
          <w:color w:val="C00000"/>
          <w:kern w:val="24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47624</wp:posOffset>
            </wp:positionV>
            <wp:extent cx="7458075" cy="10620375"/>
            <wp:effectExtent l="0" t="0" r="9525" b="9525"/>
            <wp:wrapNone/>
            <wp:docPr id="2" name="Рисунок 2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21D" w:rsidRDefault="007B721D" w:rsidP="007B721D">
      <w:pPr>
        <w:spacing w:after="0" w:line="240" w:lineRule="auto"/>
        <w:ind w:left="1701" w:right="1701"/>
        <w:jc w:val="center"/>
        <w:rPr>
          <w:rFonts w:ascii="Times New Roman" w:eastAsia="Times New Roman" w:hAnsi="Times New Roman" w:cs="Times New Roman"/>
          <w:b/>
          <w:color w:val="C00000"/>
          <w:kern w:val="24"/>
          <w:sz w:val="44"/>
          <w:szCs w:val="44"/>
          <w:lang w:eastAsia="ru-RU"/>
        </w:rPr>
      </w:pPr>
    </w:p>
    <w:p w:rsidR="0058526E" w:rsidRDefault="0058526E" w:rsidP="004B1FA9">
      <w:pPr>
        <w:spacing w:after="0" w:line="240" w:lineRule="auto"/>
        <w:ind w:left="1247" w:right="1247"/>
        <w:jc w:val="center"/>
        <w:rPr>
          <w:rFonts w:ascii="Times New Roman" w:eastAsia="Times New Roman" w:hAnsi="Times New Roman" w:cs="Times New Roman"/>
          <w:b/>
          <w:color w:val="C00000"/>
          <w:kern w:val="24"/>
          <w:sz w:val="44"/>
          <w:szCs w:val="44"/>
          <w:lang w:eastAsia="ru-RU"/>
        </w:rPr>
      </w:pPr>
      <w:r w:rsidRPr="0058526E">
        <w:rPr>
          <w:rFonts w:ascii="Times New Roman" w:eastAsia="Times New Roman" w:hAnsi="Times New Roman" w:cs="Times New Roman"/>
          <w:b/>
          <w:color w:val="C00000"/>
          <w:kern w:val="24"/>
          <w:sz w:val="44"/>
          <w:szCs w:val="44"/>
          <w:lang w:eastAsia="ru-RU"/>
        </w:rPr>
        <w:t>Консульт</w:t>
      </w:r>
      <w:r w:rsidR="006C0610">
        <w:rPr>
          <w:rFonts w:ascii="Times New Roman" w:eastAsia="Times New Roman" w:hAnsi="Times New Roman" w:cs="Times New Roman"/>
          <w:b/>
          <w:color w:val="C00000"/>
          <w:kern w:val="24"/>
          <w:sz w:val="44"/>
          <w:szCs w:val="44"/>
          <w:lang w:eastAsia="ru-RU"/>
        </w:rPr>
        <w:t>ация</w:t>
      </w:r>
      <w:r w:rsidRPr="0058526E">
        <w:rPr>
          <w:rFonts w:ascii="Times New Roman" w:eastAsia="Times New Roman" w:hAnsi="Times New Roman" w:cs="Times New Roman"/>
          <w:b/>
          <w:color w:val="C00000"/>
          <w:kern w:val="24"/>
          <w:sz w:val="44"/>
          <w:szCs w:val="44"/>
          <w:lang w:eastAsia="ru-RU"/>
        </w:rPr>
        <w:t xml:space="preserve"> «Что такое </w:t>
      </w:r>
      <w:proofErr w:type="spellStart"/>
      <w:r w:rsidRPr="0058526E">
        <w:rPr>
          <w:rFonts w:ascii="Times New Roman" w:eastAsia="Times New Roman" w:hAnsi="Times New Roman" w:cs="Times New Roman"/>
          <w:b/>
          <w:color w:val="C00000"/>
          <w:kern w:val="24"/>
          <w:sz w:val="44"/>
          <w:szCs w:val="44"/>
          <w:lang w:eastAsia="ru-RU"/>
        </w:rPr>
        <w:t>сторителлинг</w:t>
      </w:r>
      <w:proofErr w:type="spellEnd"/>
      <w:r w:rsidRPr="0058526E">
        <w:rPr>
          <w:rFonts w:ascii="Times New Roman" w:eastAsia="Times New Roman" w:hAnsi="Times New Roman" w:cs="Times New Roman"/>
          <w:b/>
          <w:color w:val="C00000"/>
          <w:kern w:val="24"/>
          <w:sz w:val="44"/>
          <w:szCs w:val="44"/>
          <w:lang w:eastAsia="ru-RU"/>
        </w:rPr>
        <w:t>?»</w:t>
      </w:r>
    </w:p>
    <w:p w:rsidR="00C9337A" w:rsidRPr="00C9337A" w:rsidRDefault="00C9337A" w:rsidP="00C9337A">
      <w:pPr>
        <w:spacing w:after="0" w:line="240" w:lineRule="auto"/>
        <w:ind w:left="1247" w:right="1247"/>
        <w:jc w:val="right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 xml:space="preserve"> Подготовила в</w:t>
      </w:r>
      <w:r w:rsidRPr="00C9337A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оспитатель: Низовцева Г. Х.</w:t>
      </w:r>
    </w:p>
    <w:bookmarkEnd w:id="0"/>
    <w:p w:rsidR="00795E52" w:rsidRPr="000C3E50" w:rsidRDefault="0058526E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C3E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Уважаемые родители, </w:t>
      </w:r>
      <w:r w:rsidR="00795E52" w:rsidRPr="000C3E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сегодня мы познакомим Вас с педагогической технологией «Сторителлинг»</w:t>
      </w:r>
    </w:p>
    <w:p w:rsidR="00795E52" w:rsidRPr="000C3E50" w:rsidRDefault="00795E52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C3E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Термин «сторителлинг» возник от английского слова </w:t>
      </w:r>
      <w:proofErr w:type="spellStart"/>
      <w:r w:rsidRPr="000C3E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storytelling</w:t>
      </w:r>
      <w:proofErr w:type="spellEnd"/>
      <w:r w:rsidRPr="000C3E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в переводе означает «рассказывание историй, способ передачи информации и нахождение смыслов через рассказывание историй».</w:t>
      </w:r>
    </w:p>
    <w:p w:rsidR="00795E52" w:rsidRPr="007B721D" w:rsidRDefault="00795E52" w:rsidP="004B1FA9">
      <w:pPr>
        <w:pStyle w:val="a3"/>
        <w:shd w:val="clear" w:color="auto" w:fill="FFFFFF"/>
        <w:spacing w:before="0" w:beforeAutospacing="0" w:after="0" w:afterAutospacing="0"/>
        <w:ind w:left="1247" w:right="1247" w:firstLine="709"/>
        <w:jc w:val="both"/>
        <w:rPr>
          <w:b/>
          <w:color w:val="111111"/>
          <w:sz w:val="28"/>
          <w:szCs w:val="28"/>
        </w:rPr>
      </w:pPr>
      <w:r w:rsidRPr="000C3E50">
        <w:rPr>
          <w:color w:val="111111"/>
          <w:sz w:val="28"/>
          <w:szCs w:val="28"/>
        </w:rPr>
        <w:t xml:space="preserve">Мы общаемся при помощи слов, но думаем образами и картинками. </w:t>
      </w:r>
      <w:r w:rsidRPr="007B721D">
        <w:rPr>
          <w:color w:val="111111"/>
          <w:sz w:val="28"/>
          <w:szCs w:val="28"/>
        </w:rPr>
        <w:t>Именно </w:t>
      </w:r>
      <w:r w:rsidRPr="007B721D">
        <w:rPr>
          <w:rStyle w:val="a4"/>
          <w:color w:val="111111"/>
          <w:sz w:val="28"/>
          <w:szCs w:val="28"/>
          <w:bdr w:val="none" w:sz="0" w:space="0" w:color="auto" w:frame="1"/>
        </w:rPr>
        <w:t>с</w:t>
      </w:r>
      <w:r w:rsidRPr="007B72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торителлинг</w:t>
      </w:r>
      <w:r w:rsidRPr="007B721D">
        <w:rPr>
          <w:color w:val="111111"/>
          <w:sz w:val="28"/>
          <w:szCs w:val="28"/>
        </w:rPr>
        <w:t> использует связь между изображениями, ассоциациями, образами и словами, помогая нам придумывать интересные </w:t>
      </w:r>
      <w:r w:rsidRPr="007B72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истории</w:t>
      </w:r>
      <w:r w:rsidRPr="007B721D">
        <w:rPr>
          <w:b/>
          <w:color w:val="111111"/>
          <w:sz w:val="28"/>
          <w:szCs w:val="28"/>
        </w:rPr>
        <w:t>.</w:t>
      </w:r>
    </w:p>
    <w:p w:rsidR="00795E52" w:rsidRPr="000C3E50" w:rsidRDefault="00795E52" w:rsidP="004B1FA9">
      <w:pPr>
        <w:pStyle w:val="a3"/>
        <w:shd w:val="clear" w:color="auto" w:fill="FFFFFF"/>
        <w:spacing w:before="225" w:beforeAutospacing="0" w:after="225" w:afterAutospacing="0"/>
        <w:ind w:left="1247" w:right="1247" w:firstLine="709"/>
        <w:jc w:val="both"/>
        <w:rPr>
          <w:color w:val="111111"/>
          <w:sz w:val="28"/>
          <w:szCs w:val="28"/>
        </w:rPr>
      </w:pPr>
      <w:r w:rsidRPr="000C3E50">
        <w:rPr>
          <w:color w:val="111111"/>
          <w:sz w:val="28"/>
          <w:szCs w:val="28"/>
        </w:rPr>
        <w:t>Давайте проведем эксперимент. Я даю вам две информации.</w:t>
      </w:r>
    </w:p>
    <w:p w:rsidR="00795E52" w:rsidRPr="007B721D" w:rsidRDefault="00795E52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C3E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1. Помпон - это шарообразное украшение из ниток. Помпоны могут быть разных размеров и цветов, а также могут быть сделаны из различных 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материалов, например, хлопка, шерсти, бумаги и других.</w:t>
      </w:r>
    </w:p>
    <w:p w:rsidR="00795E52" w:rsidRPr="007B721D" w:rsidRDefault="00795E52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2. Мало кто знает </w:t>
      </w:r>
      <w:r w:rsidRPr="007B721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историю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возникновения помпона на шапке. Однако, он был придуман не просто так, а для того, чтобы защищать головы французским матросам. Все дело в том, что раньше при строении кораблей мало кого беспокоил комфорт, и потолки в помещениях корабля были очень низкие. И вот именно помпон предохранял голову матроса от случайного удара головой о потолок. Прошло еще немало времени с тех пор, да и потолки сейчас делают гораздо выше, однако до наших дней шапочки французских моряков украшают красные помпоны.</w:t>
      </w:r>
    </w:p>
    <w:p w:rsidR="007F2921" w:rsidRPr="007B721D" w:rsidRDefault="00795E52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Что мы видим? Конечно, первый вариант больше похож на серьезное объяснение, чем второй. Однако, если через пару дней вас попросить вспомнить определение, скорее всего, это не удастся. А прочитав </w:t>
      </w:r>
      <w:r w:rsidRPr="007B721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историю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описанную во втором варианте, вы наверняка запомните ее и, может не каждый раз, но </w:t>
      </w:r>
      <w:r w:rsidRPr="007B721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будете вспоминать матросов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когда </w:t>
      </w:r>
      <w:r w:rsidRPr="007B721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будете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 надевать шапку с помпоном на ребенка. </w:t>
      </w:r>
    </w:p>
    <w:p w:rsidR="007F2921" w:rsidRP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Так и нашим детям намного проще запомнить материал в виде интересной истории. Сухие факты запоминаются плохо, в то время как красочные истории остаются с нами надолго. </w:t>
      </w:r>
    </w:p>
    <w:p w:rsidR="00795E52" w:rsidRPr="007B721D" w:rsidRDefault="00795E52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Метод сторителлинга разработал глава крупной корпорации Дэвид Армстронг.</w:t>
      </w:r>
    </w:p>
    <w:p w:rsid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 </w:t>
      </w:r>
      <w:r w:rsidRPr="007B721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дошкольной педагогике сторителлинг является техникой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которая через применение </w:t>
      </w:r>
      <w:r w:rsidRPr="007B721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историй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 с </w:t>
      </w:r>
    </w:p>
    <w:p w:rsidR="007B721D" w:rsidRDefault="007B721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</w:t>
      </w:r>
      <w:r w:rsidR="007F2921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определённой структурой и интересным </w:t>
      </w:r>
    </w:p>
    <w:p w:rsidR="007B721D" w:rsidRDefault="007B721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</w:t>
      </w:r>
      <w:r w:rsidR="007F2921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героем направлена на разрешение</w:t>
      </w:r>
    </w:p>
    <w:p w:rsidR="007B721D" w:rsidRDefault="007B721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</w:t>
      </w:r>
      <w:r w:rsidR="007F2921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педагогических вопросов</w:t>
      </w:r>
    </w:p>
    <w:p w:rsidR="007F2921" w:rsidRPr="007B721D" w:rsidRDefault="007F2921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воспитания, </w:t>
      </w:r>
      <w:r w:rsidRPr="007B721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развития и обучения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Таким образом, можно выделить </w:t>
      </w:r>
    </w:p>
    <w:p w:rsidR="007B721D" w:rsidRDefault="007F2921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следующие преимущества</w:t>
      </w:r>
    </w:p>
    <w:p w:rsidR="007B721D" w:rsidRDefault="007F2921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использования техники сторителлинг </w:t>
      </w:r>
    </w:p>
    <w:p w:rsidR="007F2921" w:rsidRPr="007B721D" w:rsidRDefault="007F2921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 детьми дошкольного возраста.</w:t>
      </w:r>
    </w:p>
    <w:p w:rsidR="007B721D" w:rsidRDefault="007B721D" w:rsidP="007B721D">
      <w:pPr>
        <w:spacing w:after="0" w:line="240" w:lineRule="auto"/>
        <w:ind w:left="1701" w:right="1701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B721D" w:rsidRDefault="007B721D" w:rsidP="007B721D">
      <w:pPr>
        <w:spacing w:after="0" w:line="240" w:lineRule="auto"/>
        <w:ind w:left="1701" w:right="1701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B721D" w:rsidRDefault="007B721D" w:rsidP="007B721D">
      <w:pPr>
        <w:spacing w:after="0" w:line="240" w:lineRule="auto"/>
        <w:ind w:left="1701" w:right="1701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B721D" w:rsidRDefault="007B721D" w:rsidP="007B721D">
      <w:pPr>
        <w:spacing w:after="0" w:line="240" w:lineRule="auto"/>
        <w:ind w:left="1701" w:right="1701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B721D" w:rsidRDefault="00C9337A" w:rsidP="007B721D">
      <w:pPr>
        <w:spacing w:after="0" w:line="240" w:lineRule="auto"/>
        <w:ind w:left="1701" w:right="1701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7A8827C" wp14:editId="16A2C656">
            <wp:simplePos x="0" y="0"/>
            <wp:positionH relativeFrom="column">
              <wp:posOffset>123825</wp:posOffset>
            </wp:positionH>
            <wp:positionV relativeFrom="paragraph">
              <wp:posOffset>58420</wp:posOffset>
            </wp:positionV>
            <wp:extent cx="7458075" cy="10620375"/>
            <wp:effectExtent l="0" t="0" r="9525" b="9525"/>
            <wp:wrapNone/>
            <wp:docPr id="3" name="Рисунок 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21D" w:rsidRDefault="007B721D" w:rsidP="007B721D">
      <w:pPr>
        <w:spacing w:after="0" w:line="240" w:lineRule="auto"/>
        <w:ind w:left="1701" w:right="1701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B1FA9" w:rsidRDefault="004B1FA9" w:rsidP="00C9337A">
      <w:pPr>
        <w:spacing w:after="0" w:line="240" w:lineRule="auto"/>
        <w:ind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B721D" w:rsidRDefault="007B721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1. Сторителлинг – отличны способ</w:t>
      </w:r>
      <w:r w:rsidR="007F2921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разнообразить занятия,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7F2921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чтобы найти подход 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7F2921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заинтересовать любого ребенка</w:t>
      </w:r>
    </w:p>
    <w:p w:rsid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Не требует затрат и может быть использован в любом месте и в любое время.</w:t>
      </w:r>
    </w:p>
    <w:p w:rsidR="007F2921" w:rsidRP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2. Техника сторителлинга имеет форму дискурса, потому что рассказы представляют большой интерес, а также развивают фантазию, логику и повышают культурное образование.</w:t>
      </w:r>
    </w:p>
    <w:p w:rsidR="007F2921" w:rsidRP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3. Детям сторителлинг помогает научиться умственному восприятию и переработке внешней информации, обогащает устную речь, усиливает культурное самосознание, помогает запомнить материал, развивает грамотность. </w:t>
      </w:r>
    </w:p>
    <w:p w:rsidR="007F2921" w:rsidRP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Выделяют три вида педагогического сторителлинга: классический, активный, цифровой.</w:t>
      </w:r>
    </w:p>
    <w:p w:rsidR="007F2921" w:rsidRP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классическом сторителлинге реальная ситуация из жизни (или вымышленная история) рассказывается самим педагогом. Дети только слушают и воспринимают информацию. Такой прием применим в работе с детьми младшего и среднего возраста, когда воспитатель берет на себя ведущую роль рассказчика.</w:t>
      </w:r>
    </w:p>
    <w:p w:rsidR="007F2921" w:rsidRP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Активный сторителлинг, в нем педагогом задается основа события, формируются ее проблемы, цели и задачи. А слушатели стремительно вовлекаются в процесс формирования и пересказа историй. Применим для</w:t>
      </w:r>
      <w:r w:rsidR="00ED6B5D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старшего дошкольного возраста</w:t>
      </w:r>
      <w:r w:rsidR="00ED6B5D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но в среднем дошкольном возрасте необходима подготовка в виде дидактических игр типа «Ч начну, а ты продолжи», «Составь предложение» и т.п. </w:t>
      </w:r>
    </w:p>
    <w:p w:rsidR="007F2921" w:rsidRP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Цифровой сторителлинг - формат сторителлинга, в котором</w:t>
      </w:r>
      <w:r w:rsidR="00ED6B5D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рассказывание истории дополняется визуальными компонентами (видео,</w:t>
      </w:r>
    </w:p>
    <w:p w:rsidR="00795E52" w:rsidRPr="007B721D" w:rsidRDefault="007F2921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инфографика).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Говоря о структуре создаваемых историй, стоит отметить, что они состоят из трёх традиционных частей: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 Вступление (короткое, постановка вопроса, обозначение проблемы, которые должны вызвать у слушателя интерес)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 Развитие события</w:t>
      </w:r>
    </w:p>
    <w:p w:rsidR="00795E52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 Заключение (короткое)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Остановимся подробнее на видах сторителлинга, которые можно использовать с детьми дошкольного возраста.</w:t>
      </w:r>
    </w:p>
    <w:p w:rsid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1. Сторителлинг на основе реальных</w:t>
      </w:r>
    </w:p>
    <w:p w:rsidR="007B721D" w:rsidRDefault="007B721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</w:t>
      </w:r>
      <w:r w:rsidR="00ED6B5D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ситуаций: например, из жизни в </w:t>
      </w:r>
    </w:p>
    <w:p w:rsidR="007B721D" w:rsidRDefault="007B721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</w:t>
      </w:r>
      <w:r w:rsidR="00ED6B5D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группе. Этот вид сторителлинга </w:t>
      </w:r>
    </w:p>
    <w:p w:rsidR="007B721D" w:rsidRDefault="007B721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</w:t>
      </w:r>
      <w:r w:rsidR="00ED6B5D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мы применяем при появлении </w:t>
      </w:r>
    </w:p>
    <w:p w:rsidR="007B721D" w:rsidRDefault="007B721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D6B5D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какой-либо проблемы. Правила</w:t>
      </w:r>
    </w:p>
    <w:p w:rsidR="007B721D" w:rsidRDefault="00ED6B5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поведения в обществе, в детском</w:t>
      </w:r>
    </w:p>
    <w:p w:rsidR="007B721D" w:rsidRDefault="00ED6B5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саду, за столом, основы безопасности </w:t>
      </w:r>
    </w:p>
    <w:p w:rsidR="007B721D" w:rsidRDefault="00ED6B5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 улице, дома, на дороге, в природе,</w:t>
      </w:r>
    </w:p>
    <w:p w:rsidR="004B1FA9" w:rsidRDefault="00ED6B5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а также при воспитании дружелюбия, </w:t>
      </w:r>
    </w:p>
    <w:p w:rsidR="004B1FA9" w:rsidRDefault="004B1FA9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B1FA9" w:rsidRDefault="004B1FA9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B1FA9" w:rsidRDefault="004B1FA9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B1FA9" w:rsidRDefault="004B1FA9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B1FA9" w:rsidRDefault="004B1FA9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B1FA9" w:rsidRDefault="00C9337A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85FC82B" wp14:editId="4D8EE4A0">
            <wp:simplePos x="0" y="0"/>
            <wp:positionH relativeFrom="column">
              <wp:posOffset>142875</wp:posOffset>
            </wp:positionH>
            <wp:positionV relativeFrom="paragraph">
              <wp:posOffset>48260</wp:posOffset>
            </wp:positionV>
            <wp:extent cx="7458075" cy="10620375"/>
            <wp:effectExtent l="0" t="0" r="9525" b="9525"/>
            <wp:wrapNone/>
            <wp:docPr id="4" name="Рисунок 4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FA9" w:rsidRDefault="004B1FA9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B1FA9" w:rsidRDefault="004B1FA9" w:rsidP="00C9337A">
      <w:pPr>
        <w:spacing w:after="0" w:line="240" w:lineRule="auto"/>
        <w:ind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ED6B5D" w:rsidRPr="007B721D" w:rsidRDefault="00ED6B5D" w:rsidP="004B1FA9">
      <w:pPr>
        <w:spacing w:after="0" w:line="240" w:lineRule="auto"/>
        <w:ind w:left="1247"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трудолюбия, уважения к старшим.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2. Сторителлинг на основе повествования: вымышленный или реальный рассказчик предоставляет требующуюся информацию. Данный метод используется для повышения интереса детей к теме. Этот вид сторителлинга мы можем использовать в образовательной области «Познание» - ознакомление с природой, с социокультурными ценностями, с предметным миром.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3. Сторителлинг на основе сценария: ребенок становится частью истории и достигает различных результатов в зависимости от того, какие решения принимает. Метод хорошо подходит для нечасто случающихся или небезопасных ситуаций, </w:t>
      </w:r>
      <w:r w:rsidR="00C23106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или,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7B721D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когда взрослый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хочет, чтобы дети применяли ранее приобретенные знания и опыт. Использование сценариев добавляет смысла знаниям детей и помогает применять их в реальном мире.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4. Сторителлинг на основе проблемных ситуаций: способ решение проблемы с наилучшими результатами. Этот метод помогает развить навыки решения проблемных ситуаций и применять знания на практике.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Сегодня вашему вниманию мы </w:t>
      </w:r>
      <w:r w:rsidR="000C3E50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хотим предложить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0C3E50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один вариант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организации детской деятельности в данном направлении</w:t>
      </w:r>
      <w:r w:rsidR="000C3E50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- 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 конверта –доски.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Это плоскостное изображение с помощью пластилина на определённую тему на которую можно размещать необходимых персонажей. Сейчас это в большей степени картинки, которые можно прилепить на небольшой шарик пластилина, а когда у детей появится достаточный опыт в лепке, дети сами смогут слепить того или иного персонажа. 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Здесь речевое творчество детей безгранично. В рамках заданной темы, дети могут самостоятельно выбрать иди вылепить себе персонажа, наделить его различными свойствами и чертами характера, выразить своё отношение к поставленной в начале проблеме. </w:t>
      </w:r>
      <w:r w:rsidR="000C3E50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Взрослый выступает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 качестве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такого же участника, придумывания истории, как и ребёнок.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При необходимости может направить историю в соответствии со взрослой целью, помочь закончить историю. Историю по желанию детей или воспитателя всегда можно изменить, удалить персонажа или, наоборот добавить нового.</w:t>
      </w:r>
    </w:p>
    <w:p w:rsidR="00ED6B5D" w:rsidRPr="007B721D" w:rsidRDefault="00ED6B5D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Когда совместная история составлена, при желании </w:t>
      </w:r>
      <w:r w:rsidR="000C3E50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можно</w:t>
      </w: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её повторить (пересказать).</w:t>
      </w:r>
    </w:p>
    <w:p w:rsidR="000C3E50" w:rsidRPr="007B721D" w:rsidRDefault="000C3E50" w:rsidP="004B1FA9">
      <w:pPr>
        <w:spacing w:after="0" w:line="240" w:lineRule="auto"/>
        <w:ind w:left="1247" w:right="1247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А вы можете записать рассказ на листе и вместе с ребенком нарисовать иллюстрации. </w:t>
      </w:r>
    </w:p>
    <w:p w:rsidR="000C3E50" w:rsidRPr="007B721D" w:rsidRDefault="004B1FA9" w:rsidP="004B1FA9">
      <w:pPr>
        <w:spacing w:after="0" w:line="240" w:lineRule="auto"/>
        <w:ind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</w:t>
      </w:r>
      <w:r w:rsidR="000C3E50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Мы надеемся Вам понравится данная технология!</w:t>
      </w:r>
    </w:p>
    <w:p w:rsidR="004B1FA9" w:rsidRDefault="004B1FA9" w:rsidP="004B1FA9">
      <w:pPr>
        <w:spacing w:after="0" w:line="240" w:lineRule="auto"/>
        <w:ind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</w:t>
      </w:r>
      <w:r w:rsidR="000C3E50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А мы ждем от Вас истории придуманные вместе </w:t>
      </w:r>
    </w:p>
    <w:p w:rsidR="004B1FA9" w:rsidRDefault="004B1FA9" w:rsidP="004B1FA9">
      <w:pPr>
        <w:spacing w:after="0" w:line="240" w:lineRule="auto"/>
        <w:ind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</w:t>
      </w:r>
      <w:r w:rsidR="000C3E50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 вашим малышом. И к концу года у нас будет</w:t>
      </w:r>
    </w:p>
    <w:p w:rsidR="004B1FA9" w:rsidRDefault="004B1FA9" w:rsidP="004B1FA9">
      <w:pPr>
        <w:spacing w:after="0" w:line="240" w:lineRule="auto"/>
        <w:ind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</w:t>
      </w:r>
      <w:r w:rsidR="000C3E50" w:rsidRPr="007B72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настоящая книга историй</w:t>
      </w:r>
      <w:r w:rsidR="000C3E50" w:rsidRPr="007B721D">
        <w:rPr>
          <w:rFonts w:eastAsiaTheme="minorEastAsia" w:hAnsi="Calibri"/>
          <w:color w:val="000000" w:themeColor="text1"/>
          <w:kern w:val="24"/>
          <w:sz w:val="40"/>
          <w:szCs w:val="40"/>
          <w:lang w:eastAsia="ru-RU"/>
        </w:rPr>
        <w:t xml:space="preserve">. </w:t>
      </w:r>
    </w:p>
    <w:p w:rsidR="004B1FA9" w:rsidRDefault="004B1FA9" w:rsidP="004B1FA9">
      <w:pPr>
        <w:spacing w:after="0" w:line="240" w:lineRule="auto"/>
        <w:ind w:right="1247"/>
        <w:jc w:val="both"/>
        <w:rPr>
          <w:rFonts w:ascii="Times New Roman" w:eastAsiaTheme="minorEastAsia" w:hAnsi="Times New Roman" w:cs="Times New Roman"/>
          <w:b/>
          <w:color w:val="C00000"/>
          <w:kern w:val="24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b/>
          <w:color w:val="C00000"/>
          <w:kern w:val="24"/>
          <w:sz w:val="40"/>
          <w:szCs w:val="40"/>
          <w:lang w:eastAsia="ru-RU"/>
        </w:rPr>
        <w:t xml:space="preserve">                     </w:t>
      </w:r>
      <w:r w:rsidR="007B721D" w:rsidRPr="007B721D">
        <w:rPr>
          <w:rFonts w:ascii="Times New Roman" w:eastAsiaTheme="minorEastAsia" w:hAnsi="Times New Roman" w:cs="Times New Roman"/>
          <w:b/>
          <w:color w:val="C00000"/>
          <w:kern w:val="24"/>
          <w:sz w:val="40"/>
          <w:szCs w:val="40"/>
          <w:lang w:eastAsia="ru-RU"/>
        </w:rPr>
        <w:t xml:space="preserve">Желаем Вам </w:t>
      </w:r>
    </w:p>
    <w:p w:rsidR="007B721D" w:rsidRPr="004B1FA9" w:rsidRDefault="004B1FA9" w:rsidP="004B1FA9">
      <w:pPr>
        <w:spacing w:after="0" w:line="240" w:lineRule="auto"/>
        <w:ind w:right="12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C00000"/>
          <w:kern w:val="24"/>
          <w:sz w:val="40"/>
          <w:szCs w:val="40"/>
          <w:lang w:eastAsia="ru-RU"/>
        </w:rPr>
        <w:t xml:space="preserve">               </w:t>
      </w:r>
      <w:r w:rsidR="007B721D" w:rsidRPr="007B721D">
        <w:rPr>
          <w:rFonts w:ascii="Times New Roman" w:eastAsiaTheme="minorEastAsia" w:hAnsi="Times New Roman" w:cs="Times New Roman"/>
          <w:b/>
          <w:color w:val="C00000"/>
          <w:kern w:val="24"/>
          <w:sz w:val="40"/>
          <w:szCs w:val="40"/>
          <w:lang w:eastAsia="ru-RU"/>
        </w:rPr>
        <w:t>творческих успехов!</w:t>
      </w:r>
    </w:p>
    <w:sectPr w:rsidR="007B721D" w:rsidRPr="004B1FA9" w:rsidSect="007B721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26E"/>
    <w:rsid w:val="000C3E50"/>
    <w:rsid w:val="001323DD"/>
    <w:rsid w:val="001429AB"/>
    <w:rsid w:val="004B1FA9"/>
    <w:rsid w:val="0058526E"/>
    <w:rsid w:val="006C0610"/>
    <w:rsid w:val="00795E52"/>
    <w:rsid w:val="007B721D"/>
    <w:rsid w:val="007F2921"/>
    <w:rsid w:val="00C23106"/>
    <w:rsid w:val="00C9337A"/>
    <w:rsid w:val="00ED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48205-F10E-4FD2-B8FC-9A5FC4946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5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2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TRIGGER Rust</dc:creator>
  <cp:keywords/>
  <dc:description/>
  <cp:lastModifiedBy>TRIGGER Rust</cp:lastModifiedBy>
  <cp:revision>4</cp:revision>
  <dcterms:created xsi:type="dcterms:W3CDTF">2021-11-30T12:22:00Z</dcterms:created>
  <dcterms:modified xsi:type="dcterms:W3CDTF">2021-12-11T19:19:00Z</dcterms:modified>
</cp:coreProperties>
</file>