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3F" w:rsidRPr="00C522F9" w:rsidRDefault="00CA4E3F" w:rsidP="00CA4E3F">
      <w:pPr>
        <w:pStyle w:val="1"/>
        <w:shd w:val="clear" w:color="auto" w:fill="FFFFFF"/>
        <w:spacing w:before="0" w:beforeAutospacing="0" w:after="0" w:afterAutospacing="0"/>
        <w:jc w:val="right"/>
        <w:rPr>
          <w:i/>
          <w:sz w:val="24"/>
          <w:szCs w:val="24"/>
        </w:rPr>
      </w:pPr>
      <w:r w:rsidRPr="00C522F9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                  </w:t>
      </w:r>
      <w:r>
        <w:rPr>
          <w:b w:val="0"/>
          <w:bCs w:val="0"/>
          <w:sz w:val="22"/>
          <w:szCs w:val="22"/>
        </w:rPr>
        <w:t xml:space="preserve">        </w:t>
      </w:r>
      <w:r w:rsidRPr="00C522F9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            </w:t>
      </w:r>
      <w:r w:rsidRPr="00C522F9">
        <w:rPr>
          <w:i/>
          <w:sz w:val="24"/>
          <w:szCs w:val="24"/>
        </w:rPr>
        <w:t xml:space="preserve">Утверждаю </w:t>
      </w:r>
    </w:p>
    <w:p w:rsidR="00CA4E3F" w:rsidRDefault="00CA4E3F" w:rsidP="00CA4E3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i/>
          <w:sz w:val="24"/>
          <w:szCs w:val="24"/>
        </w:rPr>
      </w:pPr>
      <w:r w:rsidRPr="00C522F9">
        <w:rPr>
          <w:b w:val="0"/>
          <w:bCs w:val="0"/>
          <w:i/>
          <w:sz w:val="24"/>
          <w:szCs w:val="24"/>
        </w:rPr>
        <w:t xml:space="preserve">Заведующая МДОУ </w:t>
      </w:r>
      <w:r>
        <w:rPr>
          <w:b w:val="0"/>
          <w:bCs w:val="0"/>
          <w:i/>
          <w:sz w:val="24"/>
          <w:szCs w:val="24"/>
        </w:rPr>
        <w:t>«Детский сад</w:t>
      </w:r>
      <w:r w:rsidRPr="00C522F9">
        <w:rPr>
          <w:b w:val="0"/>
          <w:bCs w:val="0"/>
          <w:i/>
          <w:sz w:val="24"/>
          <w:szCs w:val="24"/>
        </w:rPr>
        <w:t xml:space="preserve"> № 126</w:t>
      </w:r>
      <w:r>
        <w:rPr>
          <w:b w:val="0"/>
          <w:bCs w:val="0"/>
          <w:i/>
          <w:sz w:val="24"/>
          <w:szCs w:val="24"/>
        </w:rPr>
        <w:t>»</w:t>
      </w:r>
    </w:p>
    <w:p w:rsidR="00CA4E3F" w:rsidRDefault="00CA4E3F" w:rsidP="00CA4E3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i/>
          <w:sz w:val="24"/>
          <w:szCs w:val="24"/>
        </w:rPr>
      </w:pPr>
      <w:r w:rsidRPr="00C522F9">
        <w:rPr>
          <w:b w:val="0"/>
          <w:bCs w:val="0"/>
          <w:i/>
          <w:sz w:val="24"/>
          <w:szCs w:val="24"/>
        </w:rPr>
        <w:t xml:space="preserve"> ________С.В. </w:t>
      </w:r>
      <w:proofErr w:type="spellStart"/>
      <w:r w:rsidRPr="00C522F9">
        <w:rPr>
          <w:b w:val="0"/>
          <w:bCs w:val="0"/>
          <w:i/>
          <w:sz w:val="24"/>
          <w:szCs w:val="24"/>
        </w:rPr>
        <w:t>Луканина</w:t>
      </w:r>
      <w:proofErr w:type="spellEnd"/>
    </w:p>
    <w:p w:rsidR="00CA4E3F" w:rsidRPr="00EC30F1" w:rsidRDefault="00CA4E3F" w:rsidP="00EC30F1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«31» августа 2017</w:t>
      </w:r>
      <w:r w:rsidRPr="00CA4E3F">
        <w:rPr>
          <w:b w:val="0"/>
          <w:bCs w:val="0"/>
          <w:i/>
          <w:sz w:val="24"/>
          <w:szCs w:val="24"/>
        </w:rPr>
        <w:t>г.</w:t>
      </w:r>
    </w:p>
    <w:p w:rsidR="00CA4E3F" w:rsidRPr="00684655" w:rsidRDefault="00CA4E3F" w:rsidP="00CA4E3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8"/>
          <w:szCs w:val="28"/>
        </w:rPr>
      </w:pPr>
    </w:p>
    <w:p w:rsidR="00CA4E3F" w:rsidRPr="00CA4E3F" w:rsidRDefault="00CA4E3F" w:rsidP="00CA4E3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  <w:r w:rsidRPr="00CA4E3F">
        <w:rPr>
          <w:bCs w:val="0"/>
          <w:i/>
          <w:sz w:val="28"/>
          <w:szCs w:val="28"/>
        </w:rPr>
        <w:t xml:space="preserve">Положение </w:t>
      </w:r>
    </w:p>
    <w:p w:rsidR="00CA4E3F" w:rsidRDefault="00CA4E3F" w:rsidP="00CA4E3F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CA4E3F">
        <w:rPr>
          <w:rFonts w:ascii="Times New Roman" w:hAnsi="Times New Roman" w:cs="Times New Roman"/>
          <w:b/>
          <w:i/>
          <w:sz w:val="28"/>
          <w:szCs w:val="28"/>
        </w:rPr>
        <w:t xml:space="preserve">о деятельности творческой группы </w:t>
      </w:r>
      <w:r w:rsidRPr="00CA4E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CA4E3F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</w:rPr>
        <w:t>Сопровождение профессионального развития педагогических работников, работающих с детьми, имеющими нарушения аффективно-волевой сферы</w:t>
      </w:r>
      <w:r w:rsidRPr="00CA4E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 </w:t>
      </w:r>
      <w:r w:rsidRPr="00CA4E3F">
        <w:rPr>
          <w:rFonts w:ascii="Times New Roman" w:hAnsi="Times New Roman" w:cs="Times New Roman"/>
          <w:b/>
          <w:i/>
          <w:sz w:val="28"/>
          <w:szCs w:val="28"/>
        </w:rPr>
        <w:t>в МДОУ «Детский сад  № 126»</w:t>
      </w:r>
    </w:p>
    <w:p w:rsidR="00CA4E3F" w:rsidRDefault="00CA4E3F" w:rsidP="00CA4E3F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</w:p>
    <w:p w:rsidR="00CA4E3F" w:rsidRPr="00CA4E3F" w:rsidRDefault="00CA4E3F" w:rsidP="00CA4E3F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CA4E3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CA4E3F" w:rsidRPr="00CA4E3F" w:rsidRDefault="00CA4E3F" w:rsidP="00CA4E3F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4E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E3F" w:rsidRPr="00853AA1" w:rsidRDefault="00CA4E3F" w:rsidP="00853AA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A4E3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творческой группы по разработке и внедрению материала по теме </w:t>
      </w:r>
      <w:r w:rsidRPr="00CA4E3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A4E3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Сопровождение профессионального развития педагогических работников, работающих с детьми, имеющими нарушения аффективно-волевой сферы</w:t>
      </w:r>
      <w:r w:rsidRPr="00CA4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A4E3F">
        <w:rPr>
          <w:rFonts w:ascii="Times New Roman" w:hAnsi="Times New Roman" w:cs="Times New Roman"/>
          <w:sz w:val="28"/>
          <w:szCs w:val="28"/>
        </w:rPr>
        <w:t xml:space="preserve"> в МДОУ «Детский сад № 126» г. Ярославля.  </w:t>
      </w:r>
    </w:p>
    <w:p w:rsidR="00CA4E3F" w:rsidRDefault="00CA4E3F" w:rsidP="00603187">
      <w:pPr>
        <w:spacing w:after="0" w:line="240" w:lineRule="auto"/>
        <w:ind w:left="-284"/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87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proofErr w:type="gramStart"/>
      <w:r w:rsidRPr="00603187">
        <w:rPr>
          <w:rFonts w:ascii="Times New Roman" w:hAnsi="Times New Roman" w:cs="Times New Roman"/>
          <w:sz w:val="28"/>
          <w:szCs w:val="28"/>
        </w:rPr>
        <w:t>разработано в соответствии Настоящее Положение разработано</w:t>
      </w:r>
      <w:proofErr w:type="gramEnd"/>
      <w:r w:rsidRPr="00603187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 Об образовании» от 29.12.2012 № 273-ФЗ;  Приказом департамента образования мэрии г. Ярославля  </w:t>
      </w:r>
      <w:r w:rsidRPr="0060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03187">
        <w:rPr>
          <w:rFonts w:ascii="Times New Roman" w:hAnsi="Times New Roman" w:cs="Times New Roman"/>
          <w:sz w:val="28"/>
          <w:szCs w:val="28"/>
        </w:rPr>
        <w:t xml:space="preserve">17.07.2017г. № 01-05/564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60318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603187">
        <w:rPr>
          <w:rFonts w:ascii="Times New Roman" w:hAnsi="Times New Roman" w:cs="Times New Roman"/>
          <w:sz w:val="28"/>
          <w:szCs w:val="28"/>
        </w:rPr>
        <w:t xml:space="preserve"> площадки образовательным учреждениям на 2017/2018 учебный год»</w:t>
      </w:r>
      <w:r w:rsidRPr="00603187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187" w:rsidRPr="008938BC" w:rsidRDefault="00CA4E3F" w:rsidP="00853AA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938BC">
        <w:rPr>
          <w:sz w:val="28"/>
          <w:szCs w:val="28"/>
        </w:rPr>
        <w:t xml:space="preserve">1.3. Деятельность творческой группы осуществляется в соответствии с действующим законодательством РФ в области образования, нормативными правовыми документами, Уставом МДОУ </w:t>
      </w:r>
      <w:r>
        <w:rPr>
          <w:sz w:val="28"/>
          <w:szCs w:val="28"/>
        </w:rPr>
        <w:t>«Д</w:t>
      </w:r>
      <w:r w:rsidRPr="008938BC">
        <w:rPr>
          <w:sz w:val="28"/>
          <w:szCs w:val="28"/>
        </w:rPr>
        <w:t>етского сада № 126</w:t>
      </w:r>
      <w:r>
        <w:rPr>
          <w:sz w:val="28"/>
          <w:szCs w:val="28"/>
        </w:rPr>
        <w:t>»</w:t>
      </w:r>
      <w:r w:rsidRPr="008938BC">
        <w:rPr>
          <w:sz w:val="28"/>
          <w:szCs w:val="28"/>
        </w:rPr>
        <w:t>, а также настоящим Положением.</w:t>
      </w:r>
    </w:p>
    <w:p w:rsidR="00603187" w:rsidRPr="008938BC" w:rsidRDefault="00CA4E3F" w:rsidP="00853AA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938BC">
        <w:rPr>
          <w:sz w:val="28"/>
          <w:szCs w:val="28"/>
        </w:rPr>
        <w:t xml:space="preserve">1.4. В состав творческой группы входят: председатель и члены творческой группы из числа педагогических работников детского сада в количестве </w:t>
      </w:r>
      <w:r>
        <w:rPr>
          <w:sz w:val="28"/>
          <w:szCs w:val="28"/>
        </w:rPr>
        <w:t>6</w:t>
      </w:r>
      <w:r w:rsidRPr="008938BC">
        <w:rPr>
          <w:sz w:val="28"/>
          <w:szCs w:val="28"/>
        </w:rPr>
        <w:t xml:space="preserve"> человек.</w:t>
      </w:r>
    </w:p>
    <w:p w:rsidR="00603187" w:rsidRPr="00603187" w:rsidRDefault="00CA4E3F" w:rsidP="00853A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3187">
        <w:rPr>
          <w:rFonts w:ascii="Times New Roman" w:hAnsi="Times New Roman" w:cs="Times New Roman"/>
          <w:sz w:val="28"/>
          <w:szCs w:val="28"/>
        </w:rPr>
        <w:t>1.5. Деятельность творческой группы направлена на разработку и внедрение материала п</w:t>
      </w:r>
      <w:r w:rsidR="00603187" w:rsidRPr="00603187"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603187" w:rsidRPr="0060318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3187" w:rsidRPr="0060318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Сопровождение профессионального развития педагогических работников, работающих с детьми, имеющими нарушения аффективно-волевой сферы</w:t>
      </w:r>
      <w:r w:rsidR="00603187" w:rsidRPr="0060318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03187" w:rsidRPr="00603187">
        <w:rPr>
          <w:rFonts w:ascii="Times New Roman" w:hAnsi="Times New Roman" w:cs="Times New Roman"/>
          <w:sz w:val="28"/>
          <w:szCs w:val="28"/>
        </w:rPr>
        <w:t xml:space="preserve"> </w:t>
      </w:r>
      <w:r w:rsidRPr="00603187">
        <w:rPr>
          <w:rFonts w:ascii="Times New Roman" w:hAnsi="Times New Roman" w:cs="Times New Roman"/>
          <w:sz w:val="28"/>
          <w:szCs w:val="28"/>
        </w:rPr>
        <w:t>МДОУ «Детского сада № 126».</w:t>
      </w:r>
    </w:p>
    <w:p w:rsidR="00CA4E3F" w:rsidRPr="00603187" w:rsidRDefault="00CA4E3F" w:rsidP="00603187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603187">
        <w:rPr>
          <w:sz w:val="28"/>
          <w:szCs w:val="28"/>
        </w:rPr>
        <w:t>1.6. Срок действия данного Положения до замены на новое.</w:t>
      </w:r>
    </w:p>
    <w:p w:rsidR="00CA4E3F" w:rsidRPr="00603187" w:rsidRDefault="00CA4E3F" w:rsidP="006031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E3F" w:rsidRPr="008938BC" w:rsidRDefault="00603187" w:rsidP="00CA4E3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 w:rsidR="00CA4E3F" w:rsidRPr="008938BC">
        <w:rPr>
          <w:b/>
          <w:sz w:val="28"/>
          <w:szCs w:val="28"/>
        </w:rPr>
        <w:t xml:space="preserve"> творческой группы.</w:t>
      </w:r>
    </w:p>
    <w:p w:rsidR="00603187" w:rsidRPr="00603187" w:rsidRDefault="00603187" w:rsidP="00853AA1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A4E3F" w:rsidRPr="00603187" w:rsidRDefault="00603187" w:rsidP="00853AA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sz w:val="28"/>
          <w:szCs w:val="28"/>
        </w:rPr>
      </w:pPr>
      <w:r w:rsidRPr="00603187">
        <w:rPr>
          <w:sz w:val="28"/>
          <w:szCs w:val="28"/>
        </w:rPr>
        <w:t>Цель работы творческой групп</w:t>
      </w:r>
      <w:proofErr w:type="gramStart"/>
      <w:r w:rsidRPr="00603187">
        <w:rPr>
          <w:sz w:val="28"/>
          <w:szCs w:val="28"/>
        </w:rPr>
        <w:t>ы-</w:t>
      </w:r>
      <w:proofErr w:type="gramEnd"/>
      <w:r w:rsidRPr="00603187">
        <w:rPr>
          <w:sz w:val="28"/>
          <w:szCs w:val="28"/>
        </w:rPr>
        <w:t xml:space="preserve"> повышение профессиональной компетентности педагогических работников по вопросам психолого-педагогического сопровождения воспитанников с нарушением аффективно-волевой сферы.</w:t>
      </w:r>
      <w:r w:rsidRPr="00603187">
        <w:rPr>
          <w:rStyle w:val="s4"/>
          <w:color w:val="000000"/>
          <w:sz w:val="28"/>
          <w:szCs w:val="28"/>
          <w:shd w:val="clear" w:color="auto" w:fill="FFFFFF"/>
        </w:rPr>
        <w:t xml:space="preserve"> </w:t>
      </w:r>
    </w:p>
    <w:p w:rsidR="00CA4E3F" w:rsidRPr="00603187" w:rsidRDefault="00CA4E3F" w:rsidP="00853AA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28"/>
          <w:szCs w:val="28"/>
        </w:rPr>
      </w:pPr>
    </w:p>
    <w:p w:rsidR="00CA4E3F" w:rsidRPr="008938BC" w:rsidRDefault="00CA4E3F" w:rsidP="00CA4E3F">
      <w:pPr>
        <w:pStyle w:val="a4"/>
        <w:shd w:val="clear" w:color="auto" w:fill="FFFFFF"/>
        <w:spacing w:before="0" w:beforeAutospacing="0" w:after="0" w:afterAutospacing="0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38BC">
        <w:rPr>
          <w:b/>
          <w:sz w:val="28"/>
          <w:szCs w:val="28"/>
        </w:rPr>
        <w:t>Функции творческой группы.</w:t>
      </w:r>
    </w:p>
    <w:p w:rsidR="00CA4E3F" w:rsidRDefault="00CA4E3F" w:rsidP="00853AA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53A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Изучение и анализ методической литературы</w:t>
      </w:r>
      <w:r>
        <w:rPr>
          <w:sz w:val="28"/>
          <w:szCs w:val="28"/>
        </w:rPr>
        <w:t xml:space="preserve"> по данной теме.</w:t>
      </w:r>
    </w:p>
    <w:p w:rsidR="00CA4E3F" w:rsidRDefault="00853AA1" w:rsidP="00853A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Выбор содержания, анализ и внедрение</w:t>
      </w:r>
      <w:r w:rsidR="00CA4E3F" w:rsidRPr="00312DD7">
        <w:rPr>
          <w:sz w:val="28"/>
          <w:szCs w:val="28"/>
        </w:rPr>
        <w:t xml:space="preserve"> материала по </w:t>
      </w:r>
      <w:r>
        <w:rPr>
          <w:sz w:val="28"/>
          <w:szCs w:val="28"/>
        </w:rPr>
        <w:t>тематике работы творческой группы.</w:t>
      </w:r>
    </w:p>
    <w:p w:rsidR="00CA4E3F" w:rsidRPr="00893250" w:rsidRDefault="00CA4E3F" w:rsidP="00853AA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 </w:t>
      </w:r>
      <w:r w:rsidRPr="00893250">
        <w:rPr>
          <w:sz w:val="28"/>
          <w:szCs w:val="28"/>
        </w:rPr>
        <w:t xml:space="preserve">Представление информации о результатах </w:t>
      </w:r>
      <w:r>
        <w:rPr>
          <w:sz w:val="28"/>
          <w:szCs w:val="28"/>
        </w:rPr>
        <w:t>работы творческой группы.</w:t>
      </w:r>
    </w:p>
    <w:p w:rsidR="00CA4E3F" w:rsidRDefault="00CA4E3F" w:rsidP="00853AA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:rsidR="00CA4E3F" w:rsidRPr="008938BC" w:rsidRDefault="00CA4E3F" w:rsidP="00CA4E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38BC">
        <w:rPr>
          <w:b/>
          <w:sz w:val="28"/>
          <w:szCs w:val="28"/>
        </w:rPr>
        <w:t>Порядок работы творческой группы.</w:t>
      </w:r>
    </w:p>
    <w:p w:rsidR="00603187" w:rsidRPr="00853AA1" w:rsidRDefault="00CA4E3F" w:rsidP="00853AA1">
      <w:pPr>
        <w:pStyle w:val="p8"/>
        <w:spacing w:before="0" w:beforeAutospacing="0" w:after="0" w:afterAutospacing="0"/>
        <w:rPr>
          <w:sz w:val="28"/>
          <w:szCs w:val="28"/>
        </w:rPr>
      </w:pPr>
      <w:r w:rsidRPr="00853AA1">
        <w:rPr>
          <w:sz w:val="28"/>
          <w:szCs w:val="28"/>
        </w:rPr>
        <w:t xml:space="preserve">4.1. </w:t>
      </w:r>
      <w:r w:rsidR="00603187" w:rsidRPr="00853AA1">
        <w:rPr>
          <w:sz w:val="28"/>
          <w:szCs w:val="28"/>
        </w:rPr>
        <w:t xml:space="preserve">Работа творческой группы  осуществляется по двум направлениям работы в рамках Муниципальной инновационной площадки «Сопровождение профессионального развития педагогических работников, работающих с детьми, имеющими нарушения аффективно-волевой сферы»: </w:t>
      </w:r>
    </w:p>
    <w:p w:rsidR="00603187" w:rsidRPr="00853AA1" w:rsidRDefault="00603187" w:rsidP="00853AA1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85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</w:r>
      <w:r w:rsidRPr="00853AA1">
        <w:rPr>
          <w:rFonts w:ascii="Times New Roman" w:hAnsi="Times New Roman" w:cs="Times New Roman"/>
          <w:sz w:val="28"/>
          <w:szCs w:val="28"/>
        </w:rPr>
        <w:t>;</w:t>
      </w:r>
    </w:p>
    <w:p w:rsidR="00603187" w:rsidRPr="00853AA1" w:rsidRDefault="00603187" w:rsidP="00853AA1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853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нормативно-правовой базы сопровождения детей, имеющих нарушения аффективно-волевой сферы.</w:t>
      </w:r>
    </w:p>
    <w:p w:rsidR="00853AA1" w:rsidRPr="00853AA1" w:rsidRDefault="00CA4E3F" w:rsidP="00853AA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AA1">
        <w:rPr>
          <w:sz w:val="28"/>
          <w:szCs w:val="28"/>
        </w:rPr>
        <w:t xml:space="preserve">4.2. </w:t>
      </w:r>
      <w:r w:rsidR="00853AA1" w:rsidRPr="00853AA1">
        <w:rPr>
          <w:color w:val="000000"/>
          <w:sz w:val="28"/>
          <w:szCs w:val="28"/>
        </w:rPr>
        <w:t>Работа творческой группы проводится в соответствии с планом работы на текущий год. План составляется руководителями направлений деятельности творческой группы, утверждается заведующим дошкольным учреждением.</w:t>
      </w:r>
    </w:p>
    <w:p w:rsidR="00853AA1" w:rsidRPr="00853AA1" w:rsidRDefault="00853AA1" w:rsidP="00853AA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AA1">
        <w:rPr>
          <w:color w:val="000000"/>
          <w:sz w:val="28"/>
          <w:szCs w:val="28"/>
        </w:rPr>
        <w:t>4.3. Заседания творческой группы проводятся не реже одного раза в месяц. По каждому из обсуждаемых на заседании вопросов принимаются рекомендации, которые фиксируются в протоколах собраний.</w:t>
      </w:r>
    </w:p>
    <w:p w:rsidR="00853AA1" w:rsidRDefault="00853AA1" w:rsidP="00853AA1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AA1">
        <w:rPr>
          <w:color w:val="000000"/>
          <w:sz w:val="28"/>
          <w:szCs w:val="28"/>
        </w:rPr>
        <w:t xml:space="preserve">4.4. Результаты работы творческой группы транслируются участникам МИП </w:t>
      </w:r>
      <w:r w:rsidRPr="00853AA1">
        <w:rPr>
          <w:sz w:val="28"/>
          <w:szCs w:val="28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 в формате семинаров, круглый столов, мастер-классов, консультаций и др.</w:t>
      </w:r>
    </w:p>
    <w:p w:rsidR="00CA4E3F" w:rsidRDefault="00CA4E3F" w:rsidP="00CA4E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E3F" w:rsidRPr="008938BC" w:rsidRDefault="00EC30F1" w:rsidP="00CA4E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4E3F" w:rsidRPr="008938BC">
        <w:rPr>
          <w:b/>
          <w:sz w:val="28"/>
          <w:szCs w:val="28"/>
        </w:rPr>
        <w:t>. Ответственность творческой группы.</w:t>
      </w:r>
    </w:p>
    <w:p w:rsidR="00853AA1" w:rsidRPr="00EC30F1" w:rsidRDefault="00EC30F1" w:rsidP="00EC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4E3F" w:rsidRPr="00EC30F1">
        <w:rPr>
          <w:rFonts w:ascii="Times New Roman" w:hAnsi="Times New Roman" w:cs="Times New Roman"/>
          <w:sz w:val="28"/>
          <w:szCs w:val="28"/>
        </w:rPr>
        <w:t xml:space="preserve">.1.  </w:t>
      </w:r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направления «Разработка нормативно-правовой базы сопровождения детей, имеющих нарушения аффективно-волевой сферы»: </w:t>
      </w:r>
      <w:proofErr w:type="spellStart"/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Луканина</w:t>
      </w:r>
      <w:proofErr w:type="spellEnd"/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853AA1" w:rsidRDefault="00EC30F1" w:rsidP="00EC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направления «Разработка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сферы»: </w:t>
      </w:r>
      <w:proofErr w:type="gramStart"/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Хренова</w:t>
      </w:r>
      <w:proofErr w:type="gramEnd"/>
      <w:r w:rsidR="00853AA1" w:rsidRPr="00E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</w:t>
      </w:r>
    </w:p>
    <w:p w:rsidR="00EC30F1" w:rsidRPr="00EC30F1" w:rsidRDefault="00EC30F1" w:rsidP="00EC30F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</w:t>
      </w:r>
      <w:r w:rsidRPr="00EC30F1">
        <w:rPr>
          <w:rStyle w:val="s1"/>
          <w:bCs/>
          <w:color w:val="000000"/>
          <w:sz w:val="28"/>
          <w:szCs w:val="28"/>
        </w:rPr>
        <w:t>.3. Руководитель каждого направления работы творческой группы обязан:</w:t>
      </w:r>
    </w:p>
    <w:p w:rsidR="00EC30F1" w:rsidRPr="00EC30F1" w:rsidRDefault="00EC30F1" w:rsidP="00EC30F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0F1">
        <w:rPr>
          <w:color w:val="000000"/>
          <w:sz w:val="28"/>
          <w:szCs w:val="28"/>
        </w:rPr>
        <w:t>Руководить:</w:t>
      </w:r>
    </w:p>
    <w:p w:rsidR="00EC30F1" w:rsidRPr="00EC30F1" w:rsidRDefault="00EC30F1" w:rsidP="00EC30F1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0F1">
        <w:rPr>
          <w:color w:val="000000"/>
          <w:sz w:val="28"/>
          <w:szCs w:val="28"/>
        </w:rPr>
        <w:t>-</w:t>
      </w:r>
      <w:proofErr w:type="spellStart"/>
      <w:r w:rsidRPr="00EC30F1">
        <w:rPr>
          <w:color w:val="000000"/>
          <w:sz w:val="28"/>
          <w:szCs w:val="28"/>
        </w:rPr>
        <w:t>воспитательн</w:t>
      </w:r>
      <w:proofErr w:type="gramStart"/>
      <w:r w:rsidRPr="00EC30F1">
        <w:rPr>
          <w:color w:val="000000"/>
          <w:sz w:val="28"/>
          <w:szCs w:val="28"/>
        </w:rPr>
        <w:t>о</w:t>
      </w:r>
      <w:proofErr w:type="spellEnd"/>
      <w:r w:rsidRPr="00EC30F1">
        <w:rPr>
          <w:color w:val="000000"/>
          <w:sz w:val="28"/>
          <w:szCs w:val="28"/>
        </w:rPr>
        <w:t>-</w:t>
      </w:r>
      <w:proofErr w:type="gramEnd"/>
      <w:r w:rsidRPr="00EC30F1">
        <w:rPr>
          <w:color w:val="000000"/>
          <w:sz w:val="28"/>
          <w:szCs w:val="28"/>
        </w:rPr>
        <w:t xml:space="preserve"> образовательной и методической работой творческой группы;</w:t>
      </w:r>
      <w:r w:rsidRPr="00EC30F1">
        <w:rPr>
          <w:color w:val="000000"/>
          <w:sz w:val="28"/>
          <w:szCs w:val="28"/>
        </w:rPr>
        <w:br/>
        <w:t>- работой по составлению календарно- тематических планов;</w:t>
      </w:r>
      <w:r w:rsidRPr="00EC30F1">
        <w:rPr>
          <w:color w:val="000000"/>
          <w:sz w:val="28"/>
          <w:szCs w:val="28"/>
        </w:rPr>
        <w:br/>
        <w:t>- работой по созданию методических пособий, дидактических и наглядных материалов;</w:t>
      </w:r>
      <w:r w:rsidRPr="00EC30F1">
        <w:rPr>
          <w:color w:val="000000"/>
          <w:sz w:val="28"/>
          <w:szCs w:val="28"/>
        </w:rPr>
        <w:br/>
        <w:t>- экспериментальной работой группы;</w:t>
      </w:r>
      <w:r w:rsidRPr="00EC30F1">
        <w:rPr>
          <w:color w:val="000000"/>
          <w:sz w:val="28"/>
          <w:szCs w:val="28"/>
        </w:rPr>
        <w:br/>
        <w:t>- научно- методической работой педагогов.</w:t>
      </w:r>
    </w:p>
    <w:p w:rsidR="00EC30F1" w:rsidRPr="00EC30F1" w:rsidRDefault="00EC30F1" w:rsidP="00EC30F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0F1">
        <w:rPr>
          <w:color w:val="000000"/>
          <w:sz w:val="28"/>
          <w:szCs w:val="28"/>
        </w:rPr>
        <w:t>Организовывать:</w:t>
      </w:r>
    </w:p>
    <w:p w:rsidR="00EC30F1" w:rsidRPr="00EC30F1" w:rsidRDefault="00EC30F1" w:rsidP="00EC30F1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0F1">
        <w:rPr>
          <w:color w:val="000000"/>
          <w:sz w:val="28"/>
          <w:szCs w:val="28"/>
        </w:rPr>
        <w:t xml:space="preserve">- оперативную корректировку </w:t>
      </w:r>
      <w:proofErr w:type="spellStart"/>
      <w:r w:rsidRPr="00EC30F1">
        <w:rPr>
          <w:color w:val="000000"/>
          <w:sz w:val="28"/>
          <w:szCs w:val="28"/>
        </w:rPr>
        <w:t>воспитательн</w:t>
      </w:r>
      <w:proofErr w:type="gramStart"/>
      <w:r w:rsidRPr="00EC30F1">
        <w:rPr>
          <w:color w:val="000000"/>
          <w:sz w:val="28"/>
          <w:szCs w:val="28"/>
        </w:rPr>
        <w:t>о</w:t>
      </w:r>
      <w:proofErr w:type="spellEnd"/>
      <w:r w:rsidRPr="00EC30F1">
        <w:rPr>
          <w:color w:val="000000"/>
          <w:sz w:val="28"/>
          <w:szCs w:val="28"/>
        </w:rPr>
        <w:t>-</w:t>
      </w:r>
      <w:proofErr w:type="gramEnd"/>
      <w:r w:rsidRPr="00EC30F1">
        <w:rPr>
          <w:color w:val="000000"/>
          <w:sz w:val="28"/>
          <w:szCs w:val="28"/>
        </w:rPr>
        <w:t xml:space="preserve"> образовательных материалов;</w:t>
      </w:r>
      <w:r w:rsidRPr="00EC30F1">
        <w:rPr>
          <w:color w:val="000000"/>
          <w:sz w:val="28"/>
          <w:szCs w:val="28"/>
        </w:rPr>
        <w:br/>
        <w:t>- заседания творческой группы;</w:t>
      </w:r>
    </w:p>
    <w:p w:rsidR="00EC30F1" w:rsidRPr="00EC30F1" w:rsidRDefault="00EC30F1" w:rsidP="00EC30F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5.4. Руководитель обязан </w:t>
      </w:r>
      <w:proofErr w:type="gramStart"/>
      <w:r>
        <w:rPr>
          <w:color w:val="000000"/>
          <w:sz w:val="28"/>
          <w:szCs w:val="28"/>
        </w:rPr>
        <w:t>п</w:t>
      </w:r>
      <w:r w:rsidRPr="00EC30F1">
        <w:rPr>
          <w:color w:val="000000"/>
          <w:sz w:val="28"/>
          <w:szCs w:val="28"/>
        </w:rPr>
        <w:t>редоставлять отчет</w:t>
      </w:r>
      <w:proofErr w:type="gramEnd"/>
      <w:r w:rsidRPr="00EC30F1">
        <w:rPr>
          <w:color w:val="000000"/>
          <w:sz w:val="28"/>
          <w:szCs w:val="28"/>
        </w:rPr>
        <w:t xml:space="preserve"> о работе творческой группы заведующему дошкольным учреждением.</w:t>
      </w:r>
    </w:p>
    <w:p w:rsidR="00CA4E3F" w:rsidRDefault="00CA4E3F" w:rsidP="00CA4E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E3F" w:rsidRPr="008938BC" w:rsidRDefault="00EC30F1" w:rsidP="00CA4E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4E3F" w:rsidRPr="008938BC">
        <w:rPr>
          <w:b/>
          <w:sz w:val="28"/>
          <w:szCs w:val="28"/>
        </w:rPr>
        <w:t>. Срок действия настоящего Положения</w:t>
      </w:r>
    </w:p>
    <w:p w:rsidR="00CA4E3F" w:rsidRPr="00893250" w:rsidRDefault="00EC30F1" w:rsidP="00CA4E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E3F" w:rsidRPr="00893250">
        <w:rPr>
          <w:sz w:val="28"/>
          <w:szCs w:val="28"/>
        </w:rPr>
        <w:t>.1. Настоящее Положение вступает в действие с момента утверждения</w:t>
      </w:r>
      <w:r w:rsidR="00CA4E3F">
        <w:rPr>
          <w:sz w:val="28"/>
          <w:szCs w:val="28"/>
        </w:rPr>
        <w:t xml:space="preserve"> и издания приказа руководителя Учреждения</w:t>
      </w:r>
      <w:r w:rsidR="00CA4E3F" w:rsidRPr="00893250">
        <w:rPr>
          <w:sz w:val="28"/>
          <w:szCs w:val="28"/>
        </w:rPr>
        <w:t>.</w:t>
      </w:r>
    </w:p>
    <w:p w:rsidR="00CA4E3F" w:rsidRPr="00893250" w:rsidRDefault="00EC30F1" w:rsidP="00CA4E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E3F" w:rsidRPr="00893250">
        <w:rPr>
          <w:sz w:val="28"/>
          <w:szCs w:val="28"/>
        </w:rPr>
        <w:t xml:space="preserve">.2. Изменения и дополнения вносятся в настоящее Положение по мере необходимости и подлежат утверждению руководителем </w:t>
      </w:r>
      <w:r w:rsidR="00CA4E3F">
        <w:rPr>
          <w:sz w:val="28"/>
          <w:szCs w:val="28"/>
        </w:rPr>
        <w:t>Учреждения</w:t>
      </w:r>
      <w:r w:rsidR="00CA4E3F" w:rsidRPr="00893250">
        <w:rPr>
          <w:sz w:val="28"/>
          <w:szCs w:val="28"/>
        </w:rPr>
        <w:t>.</w:t>
      </w:r>
    </w:p>
    <w:p w:rsidR="000D358B" w:rsidRDefault="000D358B" w:rsidP="000D358B">
      <w:pPr>
        <w:spacing w:line="360" w:lineRule="auto"/>
        <w:jc w:val="center"/>
        <w:rPr>
          <w:rStyle w:val="s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52E2" w:rsidRPr="000D358B" w:rsidRDefault="001B52E2" w:rsidP="00570201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1B52E2" w:rsidRPr="000D358B" w:rsidSect="00853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E34"/>
    <w:multiLevelType w:val="multilevel"/>
    <w:tmpl w:val="E5B26EC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1FB81F78"/>
    <w:multiLevelType w:val="hybridMultilevel"/>
    <w:tmpl w:val="0B8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29BC"/>
    <w:multiLevelType w:val="multilevel"/>
    <w:tmpl w:val="D4AE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FD69C4"/>
    <w:multiLevelType w:val="hybridMultilevel"/>
    <w:tmpl w:val="250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3D6F"/>
    <w:multiLevelType w:val="multilevel"/>
    <w:tmpl w:val="3AAC61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E2"/>
    <w:rsid w:val="000D358B"/>
    <w:rsid w:val="001B52E2"/>
    <w:rsid w:val="002E516F"/>
    <w:rsid w:val="00570201"/>
    <w:rsid w:val="005951F3"/>
    <w:rsid w:val="00603187"/>
    <w:rsid w:val="006240B7"/>
    <w:rsid w:val="00671922"/>
    <w:rsid w:val="00853AA1"/>
    <w:rsid w:val="00A70E86"/>
    <w:rsid w:val="00B86A5A"/>
    <w:rsid w:val="00CA4E3F"/>
    <w:rsid w:val="00E54AD3"/>
    <w:rsid w:val="00E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3"/>
  </w:style>
  <w:style w:type="paragraph" w:styleId="1">
    <w:name w:val="heading 1"/>
    <w:basedOn w:val="a"/>
    <w:link w:val="10"/>
    <w:qFormat/>
    <w:rsid w:val="00CA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B52E2"/>
  </w:style>
  <w:style w:type="paragraph" w:customStyle="1" w:styleId="p5">
    <w:name w:val="p5"/>
    <w:basedOn w:val="a"/>
    <w:rsid w:val="001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2E2"/>
  </w:style>
  <w:style w:type="paragraph" w:customStyle="1" w:styleId="p4">
    <w:name w:val="p4"/>
    <w:basedOn w:val="a"/>
    <w:rsid w:val="001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2E2"/>
  </w:style>
  <w:style w:type="paragraph" w:styleId="a3">
    <w:name w:val="List Paragraph"/>
    <w:basedOn w:val="a"/>
    <w:uiPriority w:val="34"/>
    <w:qFormat/>
    <w:rsid w:val="001B52E2"/>
    <w:pPr>
      <w:ind w:left="720"/>
      <w:contextualSpacing/>
    </w:pPr>
  </w:style>
  <w:style w:type="paragraph" w:customStyle="1" w:styleId="p8">
    <w:name w:val="p8"/>
    <w:basedOn w:val="a"/>
    <w:rsid w:val="000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CA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CA4E3F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2017-10-19T11:27:00Z</cp:lastPrinted>
  <dcterms:created xsi:type="dcterms:W3CDTF">2017-10-19T10:09:00Z</dcterms:created>
  <dcterms:modified xsi:type="dcterms:W3CDTF">2017-10-19T11:28:00Z</dcterms:modified>
</cp:coreProperties>
</file>