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FF" w:rsidRPr="00BB37FF" w:rsidRDefault="00BB37FF" w:rsidP="00BB37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B37FF"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Муниципальное дошкольное образовательное учреждение детский сад комбинированного вида № 126</w:t>
      </w:r>
    </w:p>
    <w:p w:rsidR="00BB37FF" w:rsidRPr="00BB37FF" w:rsidRDefault="00BB37FF" w:rsidP="00BB37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B37FF" w:rsidRPr="00BB37FF" w:rsidRDefault="00BB37FF" w:rsidP="00BB37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B37FF" w:rsidRPr="00BB37FF" w:rsidRDefault="00BB37FF" w:rsidP="00BB37FF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B37F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Утверждаю   </w:t>
      </w:r>
      <w:r w:rsidRPr="00BB37F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Заведующая__________ С.В. </w:t>
      </w:r>
      <w:proofErr w:type="spellStart"/>
      <w:r w:rsidRPr="00BB37FF">
        <w:rPr>
          <w:rFonts w:ascii="Times New Roman" w:eastAsia="Times New Roman" w:hAnsi="Times New Roman" w:cs="Calibri"/>
          <w:sz w:val="24"/>
          <w:szCs w:val="24"/>
          <w:lang w:eastAsia="ar-SA"/>
        </w:rPr>
        <w:t>Луканина</w:t>
      </w:r>
      <w:proofErr w:type="spellEnd"/>
    </w:p>
    <w:p w:rsidR="00BB37FF" w:rsidRPr="00BB37FF" w:rsidRDefault="00BB37FF" w:rsidP="00BB37FF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B37FF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   </w:t>
      </w:r>
      <w:r w:rsidRPr="00BB37F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B37FF" w:rsidRPr="00BB37FF" w:rsidRDefault="00BB37FF" w:rsidP="00BB37FF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Приказ № 12 п.2 от 23.02.2014</w:t>
      </w:r>
      <w:r w:rsidRPr="00BB37F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</w:t>
      </w:r>
    </w:p>
    <w:p w:rsidR="00BB37FF" w:rsidRPr="00BB37FF" w:rsidRDefault="00BB37FF" w:rsidP="00BB37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B37FF" w:rsidRPr="00BB37FF" w:rsidRDefault="00BB37FF" w:rsidP="00BB37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B37FF" w:rsidRPr="00BB37FF" w:rsidRDefault="00BB37FF" w:rsidP="00BB37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72F59" w:rsidRPr="00A72F59" w:rsidRDefault="00A72F59" w:rsidP="00A72F5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72F5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План- график</w:t>
      </w:r>
      <w:r w:rsidR="00BB37FF" w:rsidRPr="00BB37F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введения федерального государственного образовательного стандарта</w:t>
      </w:r>
      <w:r w:rsidRPr="00A72F5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="00BB37FF" w:rsidRPr="00BB37F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дошкольного образования (далее ФГОС </w:t>
      </w:r>
      <w:proofErr w:type="gramStart"/>
      <w:r w:rsidR="00BB37FF" w:rsidRPr="00BB37F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ДО )</w:t>
      </w:r>
      <w:proofErr w:type="gramEnd"/>
      <w:r w:rsidR="00BB37FF" w:rsidRPr="00BB37F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в деятельность </w:t>
      </w:r>
    </w:p>
    <w:p w:rsidR="00BB37FF" w:rsidRPr="00BB37FF" w:rsidRDefault="00BB37FF" w:rsidP="00A72F5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B37F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МДОУ детский сад № 126</w:t>
      </w:r>
    </w:p>
    <w:p w:rsidR="00BB37FF" w:rsidRDefault="00BB37FF" w:rsidP="00BB37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</w:p>
    <w:p w:rsidR="00A72F59" w:rsidRPr="00BB37FF" w:rsidRDefault="00A72F59" w:rsidP="00BB37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</w:p>
    <w:p w:rsidR="00BB37FF" w:rsidRPr="00BB37FF" w:rsidRDefault="00BB37FF" w:rsidP="00BB37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12"/>
          <w:szCs w:val="14"/>
          <w:lang w:eastAsia="ar-SA"/>
        </w:rPr>
      </w:pPr>
    </w:p>
    <w:p w:rsidR="00BB37FF" w:rsidRPr="00BB37FF" w:rsidRDefault="00BB37FF" w:rsidP="00BB37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B37F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Цель</w:t>
      </w:r>
      <w:r w:rsidRPr="00BB37FF">
        <w:rPr>
          <w:rFonts w:ascii="Times New Roman" w:eastAsia="Times New Roman" w:hAnsi="Times New Roman" w:cs="Calibri"/>
          <w:sz w:val="24"/>
          <w:szCs w:val="24"/>
          <w:lang w:eastAsia="ar-SA"/>
        </w:rPr>
        <w:t>: создание системы организационно –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МДОУ детский сад № 126</w:t>
      </w:r>
    </w:p>
    <w:p w:rsidR="00BB37FF" w:rsidRPr="00BB37FF" w:rsidRDefault="00BB37FF" w:rsidP="00BB37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BB37FF" w:rsidRPr="00BB37FF" w:rsidRDefault="00BB37FF" w:rsidP="00BB37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B37F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Задачи</w:t>
      </w:r>
      <w:r w:rsidRPr="00BB37F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: </w:t>
      </w:r>
    </w:p>
    <w:p w:rsidR="00BB37FF" w:rsidRPr="00BB37FF" w:rsidRDefault="00BB37FF" w:rsidP="00BB37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BB37F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Организация методического и информационного сопровождения реализации ФГОС </w:t>
      </w:r>
    </w:p>
    <w:p w:rsidR="00BB37FF" w:rsidRPr="00BB37FF" w:rsidRDefault="00BB37FF" w:rsidP="00BB37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BB37F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Разработка организационно - управленческих решений, регулирующих реализацию введения ФГОС ДО </w:t>
      </w:r>
    </w:p>
    <w:p w:rsidR="00BB37FF" w:rsidRPr="00BB37FF" w:rsidRDefault="00BB37FF" w:rsidP="00BB37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BB37FF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Наполнение нормативно-правовой базы необходимыми документами, </w:t>
      </w:r>
      <w:r w:rsidRPr="00BB37FF">
        <w:rPr>
          <w:rFonts w:ascii="Times New Roman" w:eastAsia="Times New Roman" w:hAnsi="Times New Roman" w:cs="Calibri"/>
          <w:sz w:val="24"/>
          <w:szCs w:val="24"/>
          <w:lang w:eastAsia="ar-SA"/>
        </w:rPr>
        <w:t>регулирующими реализацию ФГОС</w:t>
      </w:r>
      <w:r w:rsidRPr="00BB37FF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;</w:t>
      </w:r>
    </w:p>
    <w:p w:rsidR="00BB37FF" w:rsidRPr="00BB37FF" w:rsidRDefault="00BB37FF" w:rsidP="00BB37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BB37FF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Организация эффективной кадровой политики</w:t>
      </w:r>
    </w:p>
    <w:p w:rsidR="00BB37FF" w:rsidRPr="00BB37FF" w:rsidRDefault="00BB37FF" w:rsidP="00BB37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B37FF" w:rsidRPr="00BB37FF" w:rsidRDefault="00BB37FF" w:rsidP="00BB37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B37F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Целевая группа участников</w:t>
      </w:r>
      <w:r w:rsidRPr="00BB37F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: заведующая, старший воспитатель, педагогические   работники ДОУ, специалисты ДОУ, родители. </w:t>
      </w:r>
    </w:p>
    <w:p w:rsidR="00BB37FF" w:rsidRPr="00BB37FF" w:rsidRDefault="00BB37FF" w:rsidP="00BB37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B37FF" w:rsidRPr="00BB37FF" w:rsidRDefault="00BB37FF" w:rsidP="00BB37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B37F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Ожидаемые результаты</w:t>
      </w:r>
      <w:r w:rsidRPr="00BB37FF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BB37FF" w:rsidRPr="00BB37FF" w:rsidRDefault="00BB37FF" w:rsidP="00BB37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BB37FF">
        <w:rPr>
          <w:rFonts w:ascii="Times New Roman" w:eastAsia="Times New Roman" w:hAnsi="Times New Roman" w:cs="Calibri"/>
          <w:sz w:val="24"/>
          <w:szCs w:val="24"/>
          <w:lang w:eastAsia="ar-SA"/>
        </w:rPr>
        <w:t>Организовано методическое сопровождение, способствующее введению ФГОС в ДОУ</w:t>
      </w:r>
    </w:p>
    <w:p w:rsidR="00BB37FF" w:rsidRPr="00BB37FF" w:rsidRDefault="00BB37FF" w:rsidP="00BB37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BB37F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Разработаны организационно - управленческие решения, регулирующие реализацию ФГОС </w:t>
      </w:r>
    </w:p>
    <w:p w:rsidR="00BB37FF" w:rsidRPr="00BB37FF" w:rsidRDefault="00BB37FF" w:rsidP="00BB37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BB37FF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Нормативно - правовая база наполнена необходимыми документами, </w:t>
      </w:r>
      <w:r w:rsidRPr="00BB37FF">
        <w:rPr>
          <w:rFonts w:ascii="Times New Roman" w:eastAsia="Times New Roman" w:hAnsi="Times New Roman" w:cs="Calibri"/>
          <w:sz w:val="24"/>
          <w:szCs w:val="24"/>
          <w:lang w:eastAsia="ar-SA"/>
        </w:rPr>
        <w:t>регулирующими реализацию ФГОС ДО</w:t>
      </w:r>
      <w:r w:rsidRPr="00BB37FF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;</w:t>
      </w:r>
    </w:p>
    <w:p w:rsidR="00BB37FF" w:rsidRPr="00BB37FF" w:rsidRDefault="00BB37FF" w:rsidP="00BB37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B37F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Организована </w:t>
      </w:r>
      <w:r w:rsidRPr="00BB37FF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эффективная кадровая политика, позволяющая </w:t>
      </w:r>
      <w:r w:rsidRPr="00BB37FF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реализовать сопровождение по внедрению ФГОС в текущем учебном году, и имеется перспективное планирование работы в данном направлении.</w:t>
      </w:r>
    </w:p>
    <w:p w:rsidR="00BB37FF" w:rsidRPr="00BB37FF" w:rsidRDefault="00BB37FF" w:rsidP="00BB37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B37FF" w:rsidRPr="00BB37FF" w:rsidRDefault="00BB37FF" w:rsidP="00BB37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B37FF" w:rsidRDefault="00BB37FF" w:rsidP="00BB37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72F59" w:rsidRDefault="00A72F59" w:rsidP="00BB37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72F59" w:rsidRDefault="00A72F59" w:rsidP="00BB37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72F59" w:rsidRDefault="00A72F59" w:rsidP="00BB37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72F59" w:rsidRPr="00BB37FF" w:rsidRDefault="00A72F59" w:rsidP="00BB37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B37FF" w:rsidRPr="00BB37FF" w:rsidRDefault="00BB37FF" w:rsidP="00BB37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B37FF" w:rsidRPr="00BB37FF" w:rsidRDefault="00BB37FF" w:rsidP="00BB37F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2"/>
          <w:szCs w:val="14"/>
          <w:lang w:eastAsia="ar-SA"/>
        </w:rPr>
      </w:pPr>
    </w:p>
    <w:tbl>
      <w:tblPr>
        <w:tblW w:w="1047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97"/>
        <w:gridCol w:w="5455"/>
        <w:gridCol w:w="1418"/>
        <w:gridCol w:w="57"/>
        <w:gridCol w:w="1292"/>
        <w:gridCol w:w="183"/>
        <w:gridCol w:w="1475"/>
      </w:tblGrid>
      <w:tr w:rsidR="00A72F59" w:rsidRPr="00BB37FF" w:rsidTr="0007168E">
        <w:trPr>
          <w:trHeight w:val="278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2F59" w:rsidRPr="00BB37FF" w:rsidRDefault="00A72F59" w:rsidP="00BB37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№</w:t>
            </w:r>
          </w:p>
          <w:p w:rsidR="00A72F59" w:rsidRPr="00BB37FF" w:rsidRDefault="00A72F59" w:rsidP="00BB37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proofErr w:type="spellStart"/>
            <w:r w:rsidRPr="00BB37F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п.п</w:t>
            </w:r>
            <w:proofErr w:type="spellEnd"/>
          </w:p>
        </w:tc>
        <w:tc>
          <w:tcPr>
            <w:tcW w:w="54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2F59" w:rsidRPr="00BB37FF" w:rsidRDefault="00A72F59" w:rsidP="00BB37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59" w:rsidRPr="00BB37FF" w:rsidRDefault="00A72F59" w:rsidP="00BB37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Сроки реализации</w:t>
            </w:r>
          </w:p>
        </w:tc>
      </w:tr>
      <w:tr w:rsidR="00A72F59" w:rsidRPr="00BB37FF" w:rsidTr="00B30B7E">
        <w:trPr>
          <w:trHeight w:val="277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72F59" w:rsidRPr="00BB37FF" w:rsidRDefault="00A72F59" w:rsidP="00BB37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72F59" w:rsidRPr="00BB37FF" w:rsidRDefault="00A72F59" w:rsidP="00BB37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59" w:rsidRPr="00BB37FF" w:rsidRDefault="00A72F59" w:rsidP="00BB37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2013-2014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уч.год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59" w:rsidRPr="00BB37FF" w:rsidRDefault="00A72F59" w:rsidP="00BB37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2014-2015</w:t>
            </w:r>
            <w:r w:rsidRPr="00A72F5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72F5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уч.год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59" w:rsidRPr="00BB37FF" w:rsidRDefault="00A72F59" w:rsidP="00BB37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2015-2016</w:t>
            </w:r>
            <w:r w:rsidRPr="00A72F5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72F5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уч.год</w:t>
            </w:r>
            <w:proofErr w:type="spellEnd"/>
          </w:p>
        </w:tc>
      </w:tr>
      <w:tr w:rsidR="00BB37FF" w:rsidRPr="00BB37FF" w:rsidTr="00A72F59">
        <w:trPr>
          <w:trHeight w:val="283"/>
        </w:trPr>
        <w:tc>
          <w:tcPr>
            <w:tcW w:w="10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FF" w:rsidRPr="00BB37FF" w:rsidRDefault="00BB37FF" w:rsidP="00BB37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1. Нормативно-правовое обеспечение реализации ФГОС ДО</w:t>
            </w:r>
          </w:p>
        </w:tc>
      </w:tr>
      <w:tr w:rsidR="00BB37FF" w:rsidRPr="00BB37FF" w:rsidTr="00A72F59">
        <w:trPr>
          <w:trHeight w:val="8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BB37FF" w:rsidP="00BB37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BB37FF" w:rsidP="00BB37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Разработка и утверждение дорожной карты по внедрению ФГОС ДО; принятие приказа «Об утверждении дорожной карты по внедрению ФГОС ДО на 2014 – 2016 учебные года».</w:t>
            </w:r>
            <w:bookmarkStart w:id="0" w:name="YANDEX_84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BB37FF" w:rsidP="00BB37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D546A5" w:rsidP="00BB37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FF" w:rsidRPr="00BB37FF" w:rsidRDefault="00BB37FF" w:rsidP="00BB37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BB37FF" w:rsidRPr="00BB37FF" w:rsidTr="00A72F59">
        <w:trPr>
          <w:trHeight w:val="85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BB37FF" w:rsidP="00BB37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BB37FF" w:rsidP="00BB37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Анализ исполнения нормативных документов федерального, регионального, муниципального уровней; корректировка и внесение изменений в нормативно-правовые документы, принятие новых документов.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D546A5" w:rsidP="00BB3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D546A5" w:rsidP="00BB37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FF" w:rsidRPr="00BB37FF" w:rsidRDefault="00D546A5" w:rsidP="00BB37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  <w:tr w:rsidR="00BB37FF" w:rsidRPr="00BB37FF" w:rsidTr="00A72F59">
        <w:trPr>
          <w:trHeight w:val="8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7E1EB0" w:rsidP="00BB37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BB37FF" w:rsidP="00BB37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Создание картотеки методической литературы, пособий, и др. материалов используемых в образовательном процессе в соответствии с ФГОС. </w:t>
            </w:r>
          </w:p>
          <w:p w:rsidR="00BB37FF" w:rsidRPr="00BB37FF" w:rsidRDefault="00BB37FF" w:rsidP="00BB37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Приведение сайта ДОУ в соответствии с требованиями законодательства в области образования.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BB37FF" w:rsidP="00BB3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BB37FF" w:rsidP="00BB37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FF" w:rsidRPr="00BB37FF" w:rsidRDefault="00D546A5" w:rsidP="00BB37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  <w:tr w:rsidR="00BB37FF" w:rsidRPr="00BB37FF" w:rsidTr="00A72F59">
        <w:trPr>
          <w:trHeight w:val="61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7E1EB0" w:rsidP="00BB37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1.4</w:t>
            </w:r>
            <w:r w:rsidR="00BB37FF"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BB37FF" w:rsidP="00BB37FF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Отслеживание исполнения нормативно – правовых документов, принятых к исполнению (сайт Министерства образования РФ и Департамента образования Ярославля, и Ярославской области)</w:t>
            </w:r>
          </w:p>
          <w:p w:rsidR="00BB37FF" w:rsidRPr="00BB37FF" w:rsidRDefault="00BB37FF" w:rsidP="00BB37FF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Проведение разъяснительной работы в соответствии с письмом </w:t>
            </w:r>
            <w:proofErr w:type="spellStart"/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МОиН</w:t>
            </w:r>
            <w:proofErr w:type="spellEnd"/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РФ по отдельным вопросам введения ФГОС среди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D546A5" w:rsidP="00BB37FF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D546A5" w:rsidP="00BB37FF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FF" w:rsidRPr="00BB37FF" w:rsidRDefault="00D546A5" w:rsidP="00BB37FF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  <w:tr w:rsidR="00BB37FF" w:rsidRPr="00BB37FF" w:rsidTr="00A72F59">
        <w:trPr>
          <w:trHeight w:val="71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7E1EB0" w:rsidP="00BB37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1.5</w:t>
            </w:r>
            <w:r w:rsidR="00BB37FF"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BB37FF" w:rsidP="00BB37FF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Подведение итогов работы по введению ФГОС за прошедший год на педагогическом совете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D546A5" w:rsidP="00BB37FF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7FF" w:rsidRPr="00BB37FF" w:rsidRDefault="00D546A5" w:rsidP="00BB37FF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FF" w:rsidRPr="00BB37FF" w:rsidRDefault="00D546A5" w:rsidP="00BB37FF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  <w:tr w:rsidR="007E1EB0" w:rsidRPr="00BB37FF" w:rsidTr="00A72F59">
        <w:trPr>
          <w:trHeight w:val="71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Default="007E1EB0" w:rsidP="007E1EB0">
            <w:pPr>
              <w:tabs>
                <w:tab w:val="left" w:pos="20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корректировка приказов, локальных актов, регламентирующих деятельность ДОУ в соответствии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E1EB0" w:rsidRPr="00BB37FF" w:rsidTr="00A72F59">
        <w:trPr>
          <w:trHeight w:val="71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Default="007E1EB0" w:rsidP="007E1EB0">
            <w:pPr>
              <w:tabs>
                <w:tab w:val="left" w:pos="20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устав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Default="007E1EB0" w:rsidP="007E1EB0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E1EB0" w:rsidRPr="00BB37FF" w:rsidTr="00A72F59">
        <w:trPr>
          <w:trHeight w:val="71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1.8.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Default="007E1EB0" w:rsidP="007E1EB0">
            <w:pPr>
              <w:tabs>
                <w:tab w:val="left" w:pos="20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программы развития </w:t>
            </w:r>
            <w:r w:rsidRPr="0019310F">
              <w:rPr>
                <w:rFonts w:ascii="Times New Roman" w:hAnsi="Times New Roman"/>
                <w:sz w:val="24"/>
                <w:szCs w:val="24"/>
              </w:rPr>
              <w:t>ДОУ с учетом требований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Default="007E1EB0" w:rsidP="007E1EB0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  <w:tr w:rsidR="007E1EB0" w:rsidRPr="00BB37FF" w:rsidTr="00A72F59">
        <w:trPr>
          <w:trHeight w:val="71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1.9.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E1EB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Приведение должностных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инструкций работников ДОУ в </w:t>
            </w:r>
            <w:r w:rsidRPr="007E1EB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соответствие с требованиям ФГОС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Default="007E1EB0" w:rsidP="007E1EB0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  <w:bookmarkStart w:id="1" w:name="_GoBack"/>
            <w:bookmarkEnd w:id="1"/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E1EB0" w:rsidRPr="00BB37FF" w:rsidTr="00A72F59">
        <w:trPr>
          <w:trHeight w:val="253"/>
        </w:trPr>
        <w:tc>
          <w:tcPr>
            <w:tcW w:w="10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2. Организационное обеспечение реализации ФГОС ДО</w:t>
            </w:r>
          </w:p>
        </w:tc>
      </w:tr>
      <w:tr w:rsidR="007E1EB0" w:rsidRPr="00BB37FF" w:rsidTr="00A72F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tabs>
                <w:tab w:val="left" w:pos="59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Создание тв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орческой группы по введению ФГОС ДО </w:t>
            </w: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(корректировка 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</w:t>
            </w: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 ДОУ, методическое сопровождение)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  <w:tr w:rsidR="007E1EB0" w:rsidRPr="00BB37FF" w:rsidTr="00A72F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2.2</w:t>
            </w: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Организация и проведение семинаров, мастер-классов для педагогов</w:t>
            </w:r>
          </w:p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E1EB0" w:rsidRPr="00BB37FF" w:rsidTr="00A72F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2.3</w:t>
            </w: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Направление на курсы повышения квалификации педагогических работников ДОУ по вопросам реализации ФГОС ДО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E1EB0" w:rsidRPr="00BB37FF" w:rsidTr="00A72F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2.4</w:t>
            </w: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Организация проведения мониторинга готовности педагогических работников к работе по ФГОС ДО (стартовая диагностика) и последующих мониторинговых процедур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E1EB0" w:rsidRPr="00BB37FF" w:rsidTr="00D546A5">
        <w:trPr>
          <w:trHeight w:val="69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2.5</w:t>
            </w: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Анкетирование родителей (выяснение мнения родителей о ФГОС ДО)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E1EB0" w:rsidRPr="00BB37FF" w:rsidTr="00A72F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Создание системы методической работы, обеспечивающей сопровождения введения ФГОС для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E1EB0" w:rsidRPr="00BB37FF" w:rsidTr="00A72F59">
        <w:tc>
          <w:tcPr>
            <w:tcW w:w="10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3. Кадровое обеспечение реализации ФГОС ДО</w:t>
            </w:r>
          </w:p>
        </w:tc>
      </w:tr>
      <w:tr w:rsidR="007E1EB0" w:rsidRPr="00BB37FF" w:rsidTr="00A72F59">
        <w:trPr>
          <w:trHeight w:val="5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Повышение профессионального уровня педагогических кадров через:</w:t>
            </w:r>
          </w:p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курсы повышения квалификации педагогических работников по вопросам реализации ФГОС ДО</w:t>
            </w:r>
          </w:p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систематизация и обобщение знаний педагогов (обмен опытом)</w:t>
            </w:r>
          </w:p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организация консультаций, семинаров и др. «Реализация   ФГОС ДО: практический опыт, перспективы деятельности»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  <w:tr w:rsidR="007E1EB0" w:rsidRPr="00BB37FF" w:rsidTr="00A72F59">
        <w:trPr>
          <w:trHeight w:val="119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3.2.</w:t>
            </w:r>
          </w:p>
          <w:p w:rsidR="007E1EB0" w:rsidRPr="00BB37FF" w:rsidRDefault="007E1EB0" w:rsidP="007E1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E1EB0" w:rsidRPr="00BB37FF" w:rsidRDefault="007E1EB0" w:rsidP="007E1EB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E1EB0" w:rsidRPr="00BB37FF" w:rsidRDefault="007E1EB0" w:rsidP="007E1E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E1EB0" w:rsidRPr="00BB37FF" w:rsidRDefault="007E1EB0" w:rsidP="007E1EB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Изучение, обсуждение и реализация методических рекомендаций, информационно-методических писем федерального, регионального и муниципального уровня по вопросам введения ФГОС ДО</w:t>
            </w:r>
          </w:p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E1EB0" w:rsidRPr="00BB37FF" w:rsidTr="00A72F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Формирование плана-графика повышения квалификации педагогических работников ДОУ по вопросам введения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  <w:tr w:rsidR="007E1EB0" w:rsidRPr="00BB37FF" w:rsidTr="00A72F59">
        <w:trPr>
          <w:trHeight w:val="114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3.4</w:t>
            </w: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Изучение и распространение опыта педагогов ОУ по введению ФГОС ДО:</w:t>
            </w:r>
          </w:p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-представление материалов в методическую копилку сайта ДОУ.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  <w:tr w:rsidR="007E1EB0" w:rsidRPr="00BB37FF" w:rsidTr="00A72F59">
        <w:trPr>
          <w:trHeight w:val="59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3.5</w:t>
            </w: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Составление прогноза обеспечения кадрами ДОУ 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на учебный</w:t>
            </w:r>
            <w:r w:rsidRPr="00BB37F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год и перспективу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  <w:tr w:rsidR="007E1EB0" w:rsidRPr="00BB37FF" w:rsidTr="00A72F59">
        <w:trPr>
          <w:trHeight w:val="7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3.6</w:t>
            </w: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Контроль:</w:t>
            </w:r>
          </w:p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</w:t>
            </w:r>
            <w:r w:rsidRPr="00BB3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выполнения</w:t>
            </w:r>
            <w:r w:rsidRPr="00BB37FF">
              <w:rPr>
                <w:rFonts w:ascii="Times New Roman" w:eastAsia="Times New Roman" w:hAnsi="Times New Roman" w:cs="Times New Roman"/>
                <w:lang w:eastAsia="ar-SA"/>
              </w:rPr>
              <w:t xml:space="preserve"> плана работы </w:t>
            </w:r>
            <w:r w:rsidRPr="00BB3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творческой</w:t>
            </w: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группы по введению ФГОС;</w:t>
            </w:r>
          </w:p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выполнения плана – графика прохождения курсовой подготовки;</w:t>
            </w:r>
          </w:p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заказа и закупки методической литературы;</w:t>
            </w:r>
          </w:p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Диагностика результатов повышения квалификации:</w:t>
            </w:r>
          </w:p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проведение мониторинга результативности и эффективности повышения квалификации педагогических работников путем курсовой подготовки, самообразования, системы участия в методических мероприятиях и конкурсах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  <w:tr w:rsidR="007E1EB0" w:rsidRPr="00BB37FF" w:rsidTr="00A72F59">
        <w:tc>
          <w:tcPr>
            <w:tcW w:w="10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4. Информационное обеспечение реализации ФГОС ДО</w:t>
            </w:r>
          </w:p>
        </w:tc>
      </w:tr>
      <w:tr w:rsidR="007E1EB0" w:rsidRPr="00BB37FF" w:rsidTr="00A72F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Изучение информационно-методического материала </w:t>
            </w:r>
          </w:p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- Изучение информации на сайтах Министерства образования РФ и Департамента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+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E1EB0" w:rsidRPr="00BB37FF" w:rsidTr="00A72F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4.2.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Работа с информационными материалами на сайте по вопросам реализации ФГОС ДО;</w:t>
            </w:r>
          </w:p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Наполнение и своевременное обновление раздела «ФГОС ДО» на сайте ДОУ.</w:t>
            </w:r>
          </w:p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  <w:tr w:rsidR="007E1EB0" w:rsidRPr="00BB37FF" w:rsidTr="00A72F59">
        <w:trPr>
          <w:trHeight w:val="39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Публичный отчёт о реализации плана введения ФГОС ДО;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  <w:tr w:rsidR="007E1EB0" w:rsidRPr="00BB37FF" w:rsidTr="00A72F59">
        <w:trPr>
          <w:trHeight w:val="6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Мониторинг родителей удовлетворённости регламентированной и нерегламентированной деятельности детей, результатами,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E1EB0" w:rsidRPr="00BB37FF" w:rsidTr="00A72F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4.5.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Информационный стенд о введении и реализации ФГОС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tabs>
                <w:tab w:val="left" w:pos="2055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  <w:tr w:rsidR="007E1EB0" w:rsidRPr="00BB37FF" w:rsidTr="00A72F59">
        <w:trPr>
          <w:trHeight w:val="98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4.6.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Контроль:</w:t>
            </w:r>
          </w:p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выполнения плана-графика реализации введения ФГОС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ДО за </w:t>
            </w: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учебном году.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  <w:tr w:rsidR="007E1EB0" w:rsidRPr="00BB37FF" w:rsidTr="00A72F59">
        <w:tc>
          <w:tcPr>
            <w:tcW w:w="10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5. Финансовое обеспечение реализации ФГОС ДО</w:t>
            </w:r>
          </w:p>
        </w:tc>
      </w:tr>
      <w:tr w:rsidR="007E1EB0" w:rsidRPr="00BB37FF" w:rsidTr="00A72F59">
        <w:trPr>
          <w:trHeight w:val="182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tabs>
                <w:tab w:val="left" w:pos="54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Анализ:</w:t>
            </w:r>
          </w:p>
          <w:p w:rsidR="007E1EB0" w:rsidRPr="00BB37FF" w:rsidRDefault="007E1EB0" w:rsidP="007E1EB0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материально-технической базы ДОУ с учетом пополнения МТБ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предыдущего учебного года;</w:t>
            </w:r>
          </w:p>
          <w:p w:rsidR="007E1EB0" w:rsidRPr="00BB37FF" w:rsidRDefault="007E1EB0" w:rsidP="007E1EB0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- анализ работы Интернет-ресурсов;</w:t>
            </w:r>
          </w:p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обеспеченности методической литературой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  <w:tr w:rsidR="007E1EB0" w:rsidRPr="00BB37FF" w:rsidTr="00A72F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Приобретение методической литературы и методических пособий, используемые в образовательном процессе ДОУ в соответствии с ФГОС ДО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  <w:tr w:rsidR="007E1EB0" w:rsidRPr="00BB37FF" w:rsidTr="00A72F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5.3</w:t>
            </w: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bookmarkStart w:id="2" w:name="YANDEX_112"/>
            <w:bookmarkEnd w:id="2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</w:t>
            </w:r>
            <w:r w:rsidRPr="00BB37F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оставление проекта плана пополнения МТБ 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уч.год</w:t>
            </w:r>
            <w:proofErr w:type="spellEnd"/>
            <w:r w:rsidRPr="00BB37F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7E1EB0" w:rsidRPr="00BB37FF" w:rsidTr="00A72F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5.4</w:t>
            </w: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Контроль за:</w:t>
            </w:r>
          </w:p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37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 выполнением плана финансово-хозяйственной деятельности по позициям реализации ФГОС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EB0" w:rsidRPr="00BB37FF" w:rsidRDefault="007E1EB0" w:rsidP="007E1E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B0" w:rsidRPr="00BB37FF" w:rsidRDefault="007E1EB0" w:rsidP="007E1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+</w:t>
            </w:r>
          </w:p>
        </w:tc>
      </w:tr>
    </w:tbl>
    <w:p w:rsidR="00BB37FF" w:rsidRPr="00BB37FF" w:rsidRDefault="00BB37FF" w:rsidP="00BB37FF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B37F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</w:p>
    <w:p w:rsidR="00BB37FF" w:rsidRPr="00BB37FF" w:rsidRDefault="00BB37FF" w:rsidP="00BB37FF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43014E" w:rsidRDefault="007E1EB0"/>
    <w:sectPr w:rsidR="0043014E" w:rsidSect="00BB37F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AD"/>
    <w:rsid w:val="000C40AD"/>
    <w:rsid w:val="00241D85"/>
    <w:rsid w:val="007E1EB0"/>
    <w:rsid w:val="00A72F59"/>
    <w:rsid w:val="00BB37FF"/>
    <w:rsid w:val="00D546A5"/>
    <w:rsid w:val="00D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09A36-CA32-48C5-8796-CC387D4B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2015-04-07T08:00:00Z</cp:lastPrinted>
  <dcterms:created xsi:type="dcterms:W3CDTF">2015-04-07T06:47:00Z</dcterms:created>
  <dcterms:modified xsi:type="dcterms:W3CDTF">2015-04-07T08:00:00Z</dcterms:modified>
</cp:coreProperties>
</file>